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C9" w:rsidRPr="00120EC9" w:rsidRDefault="00120EC9" w:rsidP="00DC10BA">
      <w:pPr>
        <w:rPr>
          <w:rFonts w:ascii="標楷體" w:eastAsia="標楷體" w:hAnsi="標楷體"/>
          <w:sz w:val="36"/>
          <w:szCs w:val="24"/>
        </w:rPr>
      </w:pPr>
      <w:r w:rsidRPr="00120EC9">
        <w:rPr>
          <w:rFonts w:ascii="標楷體" w:eastAsia="標楷體" w:hAnsi="標楷體" w:hint="eastAsia"/>
          <w:sz w:val="36"/>
          <w:szCs w:val="24"/>
        </w:rPr>
        <w:t>人文社會科學院</w:t>
      </w:r>
    </w:p>
    <w:p w:rsidR="00120EC9" w:rsidRDefault="00120EC9" w:rsidP="00120EC9">
      <w:pPr>
        <w:rPr>
          <w:rFonts w:ascii="標楷體" w:eastAsia="標楷體" w:hAnsi="標楷體"/>
          <w:szCs w:val="24"/>
        </w:rPr>
      </w:pPr>
      <w:r w:rsidRPr="00120EC9">
        <w:rPr>
          <w:rFonts w:ascii="標楷體" w:eastAsia="標楷體" w:hAnsi="標楷體" w:hint="eastAsia"/>
          <w:szCs w:val="24"/>
        </w:rPr>
        <w:t>應用經濟研究所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教育研究所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海洋文化研究所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應用英語研究所</w:t>
      </w:r>
    </w:p>
    <w:p w:rsidR="00120EC9" w:rsidRDefault="00120EC9" w:rsidP="00DC10BA">
      <w:pPr>
        <w:rPr>
          <w:rFonts w:ascii="標楷體" w:eastAsia="標楷體" w:hAnsi="標楷體"/>
          <w:szCs w:val="24"/>
        </w:rPr>
      </w:pPr>
      <w:r w:rsidRPr="00120EC9">
        <w:rPr>
          <w:rFonts w:ascii="標楷體" w:eastAsia="標楷體" w:hAnsi="標楷體" w:hint="eastAsia"/>
          <w:szCs w:val="24"/>
        </w:rPr>
        <w:t>師資培育中心</w:t>
      </w:r>
    </w:p>
    <w:p w:rsidR="00750C59" w:rsidRDefault="00750C59" w:rsidP="00DC10BA">
      <w:pPr>
        <w:rPr>
          <w:rFonts w:ascii="標楷體" w:eastAsia="標楷體" w:hAnsi="標楷體"/>
          <w:szCs w:val="24"/>
        </w:rPr>
      </w:pPr>
      <w:r>
        <w:rPr>
          <w:rFonts w:ascii="標楷體" w:eastAsia="標楷體" w:hAnsi="標楷體" w:hint="eastAsia"/>
          <w:szCs w:val="24"/>
        </w:rPr>
        <w:t>人文社會教學研究中心</w:t>
      </w:r>
    </w:p>
    <w:p w:rsidR="00DC10BA" w:rsidRDefault="00DC10BA" w:rsidP="00DC10BA">
      <w:pPr>
        <w:rPr>
          <w:rFonts w:ascii="標楷體" w:eastAsia="標楷體" w:hAnsi="標楷體"/>
          <w:szCs w:val="24"/>
        </w:rPr>
      </w:pPr>
      <w:proofErr w:type="gramStart"/>
      <w:r w:rsidRPr="00DC10BA">
        <w:rPr>
          <w:rFonts w:ascii="標楷體" w:eastAsia="標楷體" w:hAnsi="標楷體" w:hint="eastAsia"/>
          <w:szCs w:val="24"/>
        </w:rPr>
        <w:t>海洋文創設計</w:t>
      </w:r>
      <w:proofErr w:type="gramEnd"/>
      <w:r w:rsidRPr="00DC10BA">
        <w:rPr>
          <w:rFonts w:ascii="標楷體" w:eastAsia="標楷體" w:hAnsi="標楷體" w:hint="eastAsia"/>
          <w:szCs w:val="24"/>
        </w:rPr>
        <w:t>產業學系（學士學位學程）</w:t>
      </w:r>
    </w:p>
    <w:p w:rsidR="00120EC9" w:rsidRDefault="00120EC9" w:rsidP="00DC10BA">
      <w:pPr>
        <w:rPr>
          <w:rFonts w:ascii="標楷體" w:eastAsia="標楷體" w:hAnsi="標楷體"/>
          <w:szCs w:val="24"/>
        </w:rPr>
      </w:pPr>
    </w:p>
    <w:p w:rsidR="00120EC9" w:rsidRDefault="00120EC9" w:rsidP="00DC10BA">
      <w:pPr>
        <w:rPr>
          <w:rFonts w:ascii="標楷體" w:eastAsia="標楷體" w:hAnsi="標楷體"/>
          <w:szCs w:val="24"/>
        </w:rPr>
      </w:pPr>
    </w:p>
    <w:p w:rsidR="00120EC9" w:rsidRPr="00120EC9" w:rsidRDefault="00120EC9" w:rsidP="00120EC9">
      <w:pPr>
        <w:rPr>
          <w:rFonts w:ascii="標楷體" w:eastAsia="標楷體" w:hAnsi="標楷體"/>
          <w:sz w:val="28"/>
          <w:szCs w:val="24"/>
        </w:rPr>
      </w:pPr>
      <w:r w:rsidRPr="00120EC9">
        <w:rPr>
          <w:rFonts w:ascii="標楷體" w:eastAsia="標楷體" w:hAnsi="標楷體" w:hint="eastAsia"/>
          <w:sz w:val="28"/>
          <w:szCs w:val="24"/>
        </w:rPr>
        <w:t>應用經濟研究所</w:t>
      </w:r>
    </w:p>
    <w:p w:rsidR="00120EC9" w:rsidRPr="00120EC9" w:rsidRDefault="00120EC9" w:rsidP="00120EC9">
      <w:pPr>
        <w:ind w:firstLine="480"/>
        <w:rPr>
          <w:rFonts w:ascii="標楷體" w:eastAsia="標楷體" w:hAnsi="標楷體"/>
          <w:szCs w:val="24"/>
        </w:rPr>
      </w:pPr>
      <w:r w:rsidRPr="00120EC9">
        <w:rPr>
          <w:rFonts w:ascii="標楷體" w:eastAsia="標楷體" w:hAnsi="標楷體" w:hint="eastAsia"/>
          <w:szCs w:val="24"/>
        </w:rPr>
        <w:t>應用經濟研究所致力於應用經濟理論與實務之教學、研究與推廣，對於培養應用經濟、管理等人才不遺餘力，成立以來在相關課題之研究質量上有著豐碩的成果。應用經濟研究所教學方式與目標著重於啟發思考、獨立研究、電腦應用、外語運用及小組討論，並搭配多元化的學科取向，諸如經濟理論、計量經濟、風險管理、行銷管理、國貿及總體經濟、及海洋資源與能源經濟等專業課程，以培養學生具備應用經濟與海洋經濟之知識與研究才能，</w:t>
      </w:r>
      <w:proofErr w:type="gramStart"/>
      <w:r w:rsidRPr="00120EC9">
        <w:rPr>
          <w:rFonts w:ascii="標楷體" w:eastAsia="標楷體" w:hAnsi="標楷體" w:hint="eastAsia"/>
          <w:szCs w:val="24"/>
        </w:rPr>
        <w:t>俾</w:t>
      </w:r>
      <w:proofErr w:type="gramEnd"/>
      <w:r w:rsidRPr="00120EC9">
        <w:rPr>
          <w:rFonts w:ascii="標楷體" w:eastAsia="標楷體" w:hAnsi="標楷體" w:hint="eastAsia"/>
          <w:szCs w:val="24"/>
        </w:rPr>
        <w:t>能滿足繼續深造、從事公職或私人企業服務等需求。</w:t>
      </w:r>
    </w:p>
    <w:p w:rsidR="00120EC9" w:rsidRPr="00120EC9" w:rsidRDefault="00120EC9" w:rsidP="00120EC9">
      <w:pPr>
        <w:ind w:firstLine="480"/>
        <w:rPr>
          <w:rFonts w:ascii="標楷體" w:eastAsia="標楷體" w:hAnsi="標楷體"/>
          <w:szCs w:val="24"/>
        </w:rPr>
      </w:pPr>
      <w:r w:rsidRPr="00120EC9">
        <w:rPr>
          <w:rFonts w:ascii="標楷體" w:eastAsia="標楷體" w:hAnsi="標楷體" w:hint="eastAsia"/>
          <w:szCs w:val="24"/>
        </w:rPr>
        <w:t>在研究範疇方面，應用經濟研究所朝向理論與實務並重、豐富具多元的領域發展，包括應用經濟學門的相關領域，諸如行銷管理、消費者行為、市場需求與價格分析、休閒與觀光、國際貿易、財務金融、生產經濟、海洋經濟與管理、漁業管理與政策、養殖經濟與管理、及環境經濟與資源管理等課題。</w:t>
      </w:r>
    </w:p>
    <w:p w:rsidR="00120EC9" w:rsidRPr="00120EC9" w:rsidRDefault="00120EC9" w:rsidP="00120EC9">
      <w:pPr>
        <w:ind w:firstLine="480"/>
        <w:rPr>
          <w:rFonts w:ascii="標楷體" w:eastAsia="標楷體" w:hAnsi="標楷體"/>
          <w:szCs w:val="24"/>
        </w:rPr>
      </w:pPr>
      <w:r w:rsidRPr="00120EC9">
        <w:rPr>
          <w:rFonts w:ascii="標楷體" w:eastAsia="標楷體" w:hAnsi="標楷體" w:hint="eastAsia"/>
          <w:szCs w:val="24"/>
        </w:rPr>
        <w:t>應用經濟研究所目前</w:t>
      </w:r>
      <w:proofErr w:type="gramStart"/>
      <w:r w:rsidRPr="00120EC9">
        <w:rPr>
          <w:rFonts w:ascii="標楷體" w:eastAsia="標楷體" w:hAnsi="標楷體" w:hint="eastAsia"/>
          <w:szCs w:val="24"/>
        </w:rPr>
        <w:t>敦</w:t>
      </w:r>
      <w:proofErr w:type="gramEnd"/>
      <w:r w:rsidRPr="00120EC9">
        <w:rPr>
          <w:rFonts w:ascii="標楷體" w:eastAsia="標楷體" w:hAnsi="標楷體" w:hint="eastAsia"/>
          <w:szCs w:val="24"/>
        </w:rPr>
        <w:t>聘專任教授1名、副教授3名、助理教授1名及合聘、兼任教師各3名。應用經濟研究所教師除在校積極從事教學及研究之外，並與國內外政府部門、研究單位、產業界及漁業企業公司進行學術與產業之交流合作，亦接受國科會、經建會及農漁政等單位委託計畫，對研究與教學的內容與應用，裨益良多。</w:t>
      </w:r>
    </w:p>
    <w:p w:rsidR="00120EC9" w:rsidRDefault="00120EC9" w:rsidP="00120EC9">
      <w:pPr>
        <w:ind w:firstLine="480"/>
        <w:rPr>
          <w:rFonts w:ascii="標楷體" w:eastAsia="標楷體" w:hAnsi="標楷體"/>
          <w:szCs w:val="24"/>
        </w:rPr>
      </w:pPr>
      <w:r w:rsidRPr="00120EC9">
        <w:rPr>
          <w:rFonts w:ascii="標楷體" w:eastAsia="標楷體" w:hAnsi="標楷體" w:hint="eastAsia"/>
          <w:szCs w:val="24"/>
        </w:rPr>
        <w:t>應用經濟研究所教學宗旨在於培養學生具備應用經濟學門之學問知識與研究能力，</w:t>
      </w:r>
      <w:proofErr w:type="gramStart"/>
      <w:r w:rsidRPr="00120EC9">
        <w:rPr>
          <w:rFonts w:ascii="標楷體" w:eastAsia="標楷體" w:hAnsi="標楷體" w:hint="eastAsia"/>
          <w:szCs w:val="24"/>
        </w:rPr>
        <w:t>俾</w:t>
      </w:r>
      <w:proofErr w:type="gramEnd"/>
      <w:r w:rsidRPr="00120EC9">
        <w:rPr>
          <w:rFonts w:ascii="標楷體" w:eastAsia="標楷體" w:hAnsi="標楷體" w:hint="eastAsia"/>
          <w:szCs w:val="24"/>
        </w:rPr>
        <w:t>為學生進入政府機關或私人企業服務或繼續進修而準備。教學內容包括學科課程、企業參訪、電腦軟體與專題討論，學科課程則是包括基本經濟理論、計量方法、工具科學及應用經濟等專業課程。</w:t>
      </w:r>
    </w:p>
    <w:p w:rsidR="00120EC9" w:rsidRDefault="00120EC9" w:rsidP="00DC10BA">
      <w:pPr>
        <w:rPr>
          <w:rFonts w:ascii="標楷體" w:eastAsia="標楷體" w:hAnsi="標楷體"/>
          <w:szCs w:val="24"/>
        </w:rPr>
      </w:pPr>
    </w:p>
    <w:p w:rsidR="00120EC9" w:rsidRPr="00120EC9" w:rsidRDefault="00120EC9" w:rsidP="00120EC9">
      <w:pPr>
        <w:rPr>
          <w:rFonts w:ascii="標楷體" w:eastAsia="標楷體" w:hAnsi="標楷體"/>
          <w:sz w:val="28"/>
          <w:szCs w:val="24"/>
        </w:rPr>
      </w:pPr>
      <w:r w:rsidRPr="00120EC9">
        <w:rPr>
          <w:rFonts w:ascii="標楷體" w:eastAsia="標楷體" w:hAnsi="標楷體" w:hint="eastAsia"/>
          <w:sz w:val="28"/>
          <w:szCs w:val="24"/>
        </w:rPr>
        <w:t>教育研究所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本校係一所卓越教學與特色研究兼具的海洋頂尖大學，向來關心高中職與國民教育、海洋教育的發展，並積極參與師資培育和教育研究，為能進一步從科技</w:t>
      </w:r>
      <w:r w:rsidRPr="00120EC9">
        <w:rPr>
          <w:rFonts w:ascii="標楷體" w:eastAsia="標楷體" w:hAnsi="標楷體" w:hint="eastAsia"/>
          <w:szCs w:val="24"/>
        </w:rPr>
        <w:lastRenderedPageBreak/>
        <w:t>整合的觀點，結合中等和小學教育學程，以及海洋、生態、環境等相關系所的師資與設備，於92學年度成立具海洋教育特色之教育研究所，並於95學年度成立碩士在職專班。培養教育研究人才；另配合國家發展海洋教育政策，98及99學年度專案招收教師在職進修「海洋教育碩士學位班」。</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教育研究所以「卓越」、「人文」、「永續」為願景，發展學生研究學術能力、基本能力、團隊合作能力，及自主學習能力，以期培養具研究學術能力之人才，並發展以海洋教育、實踐人文關懷及推動終生教育為學習目標。</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研究生之畢業學分數為33學分，含必修11學分及選修22學分，必修課程為教育研究法3學分、海洋教育專題討論2學分及畢業論文6學分；選修課程分教育基礎理論課程、研究方法與技能課程、各專長領域課程群(</w:t>
      </w:r>
      <w:proofErr w:type="gramStart"/>
      <w:r w:rsidRPr="00120EC9">
        <w:rPr>
          <w:rFonts w:ascii="標楷體" w:eastAsia="標楷體" w:hAnsi="標楷體" w:hint="eastAsia"/>
          <w:szCs w:val="24"/>
        </w:rPr>
        <w:t>教育哲史</w:t>
      </w:r>
      <w:proofErr w:type="gramEnd"/>
      <w:r w:rsidRPr="00120EC9">
        <w:rPr>
          <w:rFonts w:ascii="標楷體" w:eastAsia="標楷體" w:hAnsi="標楷體" w:hint="eastAsia"/>
          <w:szCs w:val="24"/>
        </w:rPr>
        <w:t>、教育行政與學校管理、課程與教學)及海洋教育特色課程。</w:t>
      </w:r>
    </w:p>
    <w:p w:rsidR="00120EC9" w:rsidRDefault="00120EC9" w:rsidP="00120EC9">
      <w:pPr>
        <w:rPr>
          <w:rFonts w:ascii="標楷體" w:eastAsia="標楷體" w:hAnsi="標楷體"/>
          <w:szCs w:val="24"/>
        </w:rPr>
      </w:pPr>
      <w:r w:rsidRPr="00120EC9">
        <w:rPr>
          <w:rFonts w:ascii="標楷體" w:eastAsia="標楷體" w:hAnsi="標楷體" w:hint="eastAsia"/>
          <w:szCs w:val="24"/>
        </w:rPr>
        <w:t>課程特色為人文與科技並重，本土化與國際化兼顧，發展教育哲學、教育管理、課程與教學、教育心理學、教育社會學等領域之基礎研究，並強化海洋教育的研發與創新，未來畢業生之出路發展方向：1.繼續攻讀國外內研究所博士學位；2兼修師資職前教育課程，擔任中小學教師：3.參加教育行政人員高普考試，擔任教育相關之公職人員：擔任企業教育訓練師及從事補教業或文教出版事業。</w:t>
      </w:r>
    </w:p>
    <w:p w:rsidR="00120EC9" w:rsidRDefault="00120EC9" w:rsidP="00DC10BA">
      <w:pPr>
        <w:rPr>
          <w:rFonts w:ascii="標楷體" w:eastAsia="標楷體" w:hAnsi="標楷體"/>
          <w:szCs w:val="24"/>
        </w:rPr>
      </w:pPr>
    </w:p>
    <w:p w:rsidR="00120EC9" w:rsidRPr="00120EC9" w:rsidRDefault="00120EC9" w:rsidP="00120EC9">
      <w:pPr>
        <w:rPr>
          <w:rFonts w:ascii="標楷體" w:eastAsia="標楷體" w:hAnsi="標楷體"/>
          <w:sz w:val="28"/>
          <w:szCs w:val="24"/>
        </w:rPr>
      </w:pPr>
      <w:r w:rsidRPr="00120EC9">
        <w:rPr>
          <w:rFonts w:ascii="標楷體" w:eastAsia="標楷體" w:hAnsi="標楷體" w:hint="eastAsia"/>
          <w:sz w:val="28"/>
          <w:szCs w:val="24"/>
        </w:rPr>
        <w:t>海洋文化研究所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海洋文化研究所於2007年成立，為全國第一所以海洋文化作為研究和教育的研究所，發展重點在對「海洋文化」的現象與內涵進行更為全面的研究，兼顧「海洋文化」的整體性與多元性，</w:t>
      </w:r>
      <w:proofErr w:type="gramStart"/>
      <w:r w:rsidRPr="00120EC9">
        <w:rPr>
          <w:rFonts w:ascii="標楷體" w:eastAsia="標楷體" w:hAnsi="標楷體" w:hint="eastAsia"/>
          <w:szCs w:val="24"/>
        </w:rPr>
        <w:t>俾</w:t>
      </w:r>
      <w:proofErr w:type="gramEnd"/>
      <w:r w:rsidRPr="00120EC9">
        <w:rPr>
          <w:rFonts w:ascii="標楷體" w:eastAsia="標楷體" w:hAnsi="標楷體" w:hint="eastAsia"/>
          <w:szCs w:val="24"/>
        </w:rPr>
        <w:t>在文化理論建構和文化產業的創意實務方面皆有所貢獻。在此目標下，海洋文化研究所除了海大人文社會科學院及其他系所師資外，亦邀請中研院等校外著名學者授課指導；主要研究方向，以「海洋文化史」、「海洋文學」及「海洋社會科學」三大領域為主。期能為文化研究與文化產業人才的培育，開拓具「海洋」特色的新天地。</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海洋文化研究所課程由建立文化理論觀念和認識文化相關的研究方法，並以海洋文化論著奠定學生的研究基礎，繼則兼顧學生個別興趣、背景與需求，分成三大領域：（一）海洋文化史領域；（二）海洋文學領域；（三）海洋社會科學領域。每</w:t>
      </w:r>
      <w:proofErr w:type="gramStart"/>
      <w:r w:rsidRPr="00120EC9">
        <w:rPr>
          <w:rFonts w:ascii="標楷體" w:eastAsia="標楷體" w:hAnsi="標楷體" w:hint="eastAsia"/>
          <w:szCs w:val="24"/>
        </w:rPr>
        <w:t>個</w:t>
      </w:r>
      <w:proofErr w:type="gramEnd"/>
      <w:r w:rsidRPr="00120EC9">
        <w:rPr>
          <w:rFonts w:ascii="標楷體" w:eastAsia="標楷體" w:hAnsi="標楷體" w:hint="eastAsia"/>
          <w:szCs w:val="24"/>
        </w:rPr>
        <w:t>領域提供整體概念和不同議題之選修課程，由全球至區域，由整體至個別，層次性地深度進入研究主題。最終能在文化理論和研究方法的基礎上，建構起對三大領域的空間的學術認知，和專題上的研究能力，並能產生專業上的應用。</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相較於國內大學系所開設相關課程之情況，海洋文化研究所系以「海洋文化」的整體研究為考量。故除了港市發展與沿海地區文化、海洋移民與文化交流、海洋貿易與交通史等海洋史的研究外，更及於海洋科技史、海洋文化產業、海洋民俗信仰、以及海洋文學的探討。此乃海洋文化研究所全方位發展</w:t>
      </w:r>
      <w:proofErr w:type="gramStart"/>
      <w:r w:rsidRPr="00120EC9">
        <w:rPr>
          <w:rFonts w:ascii="標楷體" w:eastAsia="標楷體" w:hAnsi="標楷體" w:hint="eastAsia"/>
          <w:szCs w:val="24"/>
        </w:rPr>
        <w:t>又別創研究</w:t>
      </w:r>
      <w:proofErr w:type="gramEnd"/>
      <w:r w:rsidRPr="00120EC9">
        <w:rPr>
          <w:rFonts w:ascii="標楷體" w:eastAsia="標楷體" w:hAnsi="標楷體" w:hint="eastAsia"/>
          <w:szCs w:val="24"/>
        </w:rPr>
        <w:t>領域的特色，實為他校所無，可謂首開風氣。</w:t>
      </w:r>
    </w:p>
    <w:p w:rsidR="00120EC9" w:rsidRDefault="00120EC9" w:rsidP="00120EC9">
      <w:pPr>
        <w:rPr>
          <w:rFonts w:ascii="標楷體" w:eastAsia="標楷體" w:hAnsi="標楷體"/>
          <w:szCs w:val="24"/>
        </w:rPr>
      </w:pPr>
      <w:r w:rsidRPr="00120EC9">
        <w:rPr>
          <w:rFonts w:ascii="標楷體" w:eastAsia="標楷體" w:hAnsi="標楷體" w:hint="eastAsia"/>
          <w:szCs w:val="24"/>
        </w:rPr>
        <w:lastRenderedPageBreak/>
        <w:t xml:space="preserve">    未來畢業生就業發展可朝向：一、從事海洋文化基礎學術研究；二、從事各類文化產業之開發；三、從事各項文化事業，以及擔任各級博物館、海洋文物館、</w:t>
      </w:r>
      <w:proofErr w:type="gramStart"/>
      <w:r w:rsidRPr="00120EC9">
        <w:rPr>
          <w:rFonts w:ascii="標楷體" w:eastAsia="標楷體" w:hAnsi="標楷體" w:hint="eastAsia"/>
          <w:szCs w:val="24"/>
        </w:rPr>
        <w:t>海科館</w:t>
      </w:r>
      <w:proofErr w:type="gramEnd"/>
      <w:r w:rsidRPr="00120EC9">
        <w:rPr>
          <w:rFonts w:ascii="標楷體" w:eastAsia="標楷體" w:hAnsi="標楷體" w:hint="eastAsia"/>
          <w:szCs w:val="24"/>
        </w:rPr>
        <w:t>、海生館、海洋公園…等，以及地方文化機構、地方文史工作室之專業人員；四、從事國際文化交流；擔任中、小學及社會文化教育。</w:t>
      </w:r>
    </w:p>
    <w:p w:rsidR="00120EC9" w:rsidRDefault="00120EC9" w:rsidP="00DC10BA">
      <w:pPr>
        <w:rPr>
          <w:rFonts w:ascii="標楷體" w:eastAsia="標楷體" w:hAnsi="標楷體"/>
          <w:szCs w:val="24"/>
        </w:rPr>
      </w:pPr>
    </w:p>
    <w:p w:rsidR="00120EC9" w:rsidRPr="00120EC9" w:rsidRDefault="00120EC9" w:rsidP="00120EC9">
      <w:pPr>
        <w:rPr>
          <w:rFonts w:ascii="標楷體" w:eastAsia="標楷體" w:hAnsi="標楷體"/>
          <w:sz w:val="28"/>
          <w:szCs w:val="24"/>
        </w:rPr>
      </w:pPr>
      <w:r w:rsidRPr="00120EC9">
        <w:rPr>
          <w:rFonts w:ascii="標楷體" w:eastAsia="標楷體" w:hAnsi="標楷體" w:hint="eastAsia"/>
          <w:sz w:val="28"/>
          <w:szCs w:val="24"/>
        </w:rPr>
        <w:t>應用英語研究所</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應用英語研究所創立於97年8月，隸屬人文社會科學院。應用英語研究所旨在培養英語教學師資與研究人才，並訓練學生將學術理論及實務經驗運用於專業領域。</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應用英語研究所師資陣容堅強，均具有國內外知名大學之博士學位，專長涵蓋英語教學、語意學、俗民</w:t>
      </w:r>
      <w:proofErr w:type="gramStart"/>
      <w:r w:rsidRPr="00120EC9">
        <w:rPr>
          <w:rFonts w:ascii="標楷體" w:eastAsia="標楷體" w:hAnsi="標楷體" w:hint="eastAsia"/>
          <w:szCs w:val="24"/>
        </w:rPr>
        <w:t>誌</w:t>
      </w:r>
      <w:proofErr w:type="gramEnd"/>
      <w:r w:rsidRPr="00120EC9">
        <w:rPr>
          <w:rFonts w:ascii="標楷體" w:eastAsia="標楷體" w:hAnsi="標楷體" w:hint="eastAsia"/>
          <w:szCs w:val="24"/>
        </w:rPr>
        <w:t>研究、英美文學等，目前專任教授1名、副教授3名、助理教授5名，開設研究方法、英語教學、第二語言習得、心理語言學、英語文電腦輔助教學、俗民</w:t>
      </w:r>
      <w:proofErr w:type="gramStart"/>
      <w:r w:rsidRPr="00120EC9">
        <w:rPr>
          <w:rFonts w:ascii="標楷體" w:eastAsia="標楷體" w:hAnsi="標楷體" w:hint="eastAsia"/>
          <w:szCs w:val="24"/>
        </w:rPr>
        <w:t>誌</w:t>
      </w:r>
      <w:proofErr w:type="gramEnd"/>
      <w:r w:rsidRPr="00120EC9">
        <w:rPr>
          <w:rFonts w:ascii="標楷體" w:eastAsia="標楷體" w:hAnsi="標楷體" w:hint="eastAsia"/>
          <w:szCs w:val="24"/>
        </w:rPr>
        <w:t>研究、英美文學等課程；研究重點包括英語文學，語言學、英語教學等，同時也以發展海洋相關的英語為特色。</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學生在學</w:t>
      </w:r>
      <w:proofErr w:type="gramStart"/>
      <w:r w:rsidRPr="00120EC9">
        <w:rPr>
          <w:rFonts w:ascii="標楷體" w:eastAsia="標楷體" w:hAnsi="標楷體" w:hint="eastAsia"/>
          <w:szCs w:val="24"/>
        </w:rPr>
        <w:t>期間，</w:t>
      </w:r>
      <w:proofErr w:type="gramEnd"/>
      <w:r w:rsidRPr="00120EC9">
        <w:rPr>
          <w:rFonts w:ascii="標楷體" w:eastAsia="標楷體" w:hAnsi="標楷體" w:hint="eastAsia"/>
          <w:szCs w:val="24"/>
        </w:rPr>
        <w:t>需修滿34學分：碩士論文6學分；選修課程分為基本理論以及應用研究，共28學分。</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應用英語研究所提供英語語言應用能力之訓練和研究，重視理論與實務及學生個別化之需求。課程分成四類：研究方法、英語教學、專業英語、以及海洋特色課程。學生亦可彈性選修本校海洋專業研究所的課程，積極從事英語應用於專業領域之研究。</w:t>
      </w:r>
    </w:p>
    <w:p w:rsidR="00120EC9" w:rsidRDefault="00120EC9" w:rsidP="00120EC9">
      <w:pPr>
        <w:rPr>
          <w:rFonts w:ascii="標楷體" w:eastAsia="標楷體" w:hAnsi="標楷體"/>
          <w:szCs w:val="24"/>
        </w:rPr>
      </w:pPr>
      <w:r w:rsidRPr="00120EC9">
        <w:rPr>
          <w:rFonts w:ascii="標楷體" w:eastAsia="標楷體" w:hAnsi="標楷體" w:hint="eastAsia"/>
          <w:szCs w:val="24"/>
        </w:rPr>
        <w:t xml:space="preserve">    應用英語研究所希能逐年融入海洋科技、海洋生態及海洋事務等專業實務課題，使學生除具有一般基礎英語應用能力外，更能學習到海事英語等專業實務英語課程，達成培養專業英語應用人才之教學、研究、實務能力的宗旨。</w:t>
      </w:r>
    </w:p>
    <w:p w:rsidR="00120EC9" w:rsidRDefault="00120EC9" w:rsidP="00DC10BA">
      <w:pPr>
        <w:rPr>
          <w:rFonts w:ascii="標楷體" w:eastAsia="標楷體" w:hAnsi="標楷體"/>
          <w:szCs w:val="24"/>
        </w:rPr>
      </w:pPr>
    </w:p>
    <w:p w:rsidR="00120EC9" w:rsidRPr="00120EC9" w:rsidRDefault="00120EC9" w:rsidP="00120EC9">
      <w:pPr>
        <w:rPr>
          <w:rFonts w:ascii="標楷體" w:eastAsia="標楷體" w:hAnsi="標楷體"/>
          <w:sz w:val="28"/>
          <w:szCs w:val="24"/>
        </w:rPr>
      </w:pPr>
      <w:r w:rsidRPr="00120EC9">
        <w:rPr>
          <w:rFonts w:ascii="標楷體" w:eastAsia="標楷體" w:hAnsi="標楷體" w:hint="eastAsia"/>
          <w:sz w:val="28"/>
          <w:szCs w:val="24"/>
        </w:rPr>
        <w:t>師資培育中心</w:t>
      </w:r>
    </w:p>
    <w:p w:rsidR="00120EC9" w:rsidRPr="00120EC9" w:rsidRDefault="00120EC9" w:rsidP="00120EC9">
      <w:pPr>
        <w:rPr>
          <w:rFonts w:ascii="標楷體" w:eastAsia="標楷體" w:hAnsi="標楷體"/>
          <w:szCs w:val="24"/>
        </w:rPr>
      </w:pPr>
      <w:r w:rsidRPr="00120EC9">
        <w:rPr>
          <w:rFonts w:ascii="標楷體" w:eastAsia="標楷體" w:hAnsi="標楷體" w:hint="eastAsia"/>
          <w:szCs w:val="24"/>
        </w:rPr>
        <w:t xml:space="preserve">    本校本著教學、研究與社會服務的大學使命，配合教育部師資培育多元化的政策，於民國84年申請設立「中等教師教育學程」，復於民國86年正式成立「教育學程中心」。由於教學績效卓著，獲教育部評鑑為優等，因此又於民國90年獲准增設「國民小學教師教育學程」，使中小學九年一貫師資培養的理想獲得實現，為我國學校教育發展帶來更多元、更寬廣的道路，並配合法令修正，於93學年度更名為「師資培育中心」。師資培育中心以「卓越」、「人文」、「永續」為願景，以期培養具卓越品質及人文素養之師資。同時，師資培育中心教育目標為培養兼具海洋與人文素養的教育專業人才，致力於海洋教育的學術與實務應用發展。</w:t>
      </w:r>
    </w:p>
    <w:p w:rsidR="00120EC9" w:rsidRDefault="00120EC9" w:rsidP="00120EC9">
      <w:pPr>
        <w:rPr>
          <w:rFonts w:ascii="標楷體" w:eastAsia="標楷體" w:hAnsi="標楷體" w:hint="eastAsia"/>
          <w:szCs w:val="24"/>
        </w:rPr>
      </w:pPr>
      <w:r w:rsidRPr="00120EC9">
        <w:rPr>
          <w:rFonts w:ascii="標楷體" w:eastAsia="標楷體" w:hAnsi="標楷體" w:hint="eastAsia"/>
          <w:szCs w:val="24"/>
        </w:rPr>
        <w:t xml:space="preserve">    在課程規劃方面，1.中等學校師資類科：至少修習26學分，外加4學分教育實習(即半年教育實習)，須具備任教專門科目學分。2.國民小學師資類科：至少修習40學分，外加4學分教育實習(即半年教育實習)。中學及國小學程修畢</w:t>
      </w:r>
      <w:r w:rsidRPr="00120EC9">
        <w:rPr>
          <w:rFonts w:ascii="標楷體" w:eastAsia="標楷體" w:hAnsi="標楷體" w:hint="eastAsia"/>
          <w:szCs w:val="24"/>
        </w:rPr>
        <w:lastRenderedPageBreak/>
        <w:t>全部課程後，經檢定考試成為合格教師。</w:t>
      </w:r>
    </w:p>
    <w:p w:rsidR="00181E2C" w:rsidRDefault="00181E2C" w:rsidP="00120EC9">
      <w:pPr>
        <w:rPr>
          <w:rFonts w:ascii="標楷體" w:eastAsia="標楷體" w:hAnsi="標楷體" w:hint="eastAsia"/>
          <w:szCs w:val="24"/>
        </w:rPr>
      </w:pPr>
    </w:p>
    <w:p w:rsidR="00181E2C" w:rsidRDefault="00181E2C" w:rsidP="00120EC9">
      <w:pPr>
        <w:rPr>
          <w:rFonts w:ascii="標楷體" w:eastAsia="標楷體" w:hAnsi="標楷體" w:hint="eastAsia"/>
          <w:sz w:val="28"/>
          <w:szCs w:val="24"/>
        </w:rPr>
      </w:pPr>
      <w:r w:rsidRPr="00181E2C">
        <w:rPr>
          <w:rFonts w:ascii="標楷體" w:eastAsia="標楷體" w:hAnsi="標楷體" w:hint="eastAsia"/>
          <w:sz w:val="28"/>
          <w:szCs w:val="24"/>
        </w:rPr>
        <w:t>人文社會教學研究中心</w:t>
      </w:r>
    </w:p>
    <w:p w:rsidR="00181E2C" w:rsidRDefault="00181E2C" w:rsidP="003121BA">
      <w:pPr>
        <w:ind w:firstLine="360"/>
        <w:rPr>
          <w:rFonts w:ascii="標楷體" w:eastAsia="標楷體" w:hAnsi="標楷體" w:hint="eastAsia"/>
          <w:sz w:val="22"/>
          <w:szCs w:val="24"/>
        </w:rPr>
      </w:pPr>
      <w:r>
        <w:rPr>
          <w:rFonts w:ascii="標楷體" w:eastAsia="標楷體" w:hAnsi="標楷體" w:hint="eastAsia"/>
          <w:sz w:val="22"/>
          <w:szCs w:val="24"/>
        </w:rPr>
        <w:t>為深化本校人文社會領域之教學成效與研究水準，推動跨領域之整合、創新、交流、合作，人文社會科學院</w:t>
      </w:r>
      <w:proofErr w:type="gramStart"/>
      <w:r>
        <w:rPr>
          <w:rFonts w:ascii="標楷體" w:eastAsia="標楷體" w:hAnsi="標楷體" w:hint="eastAsia"/>
          <w:sz w:val="22"/>
          <w:szCs w:val="24"/>
        </w:rPr>
        <w:t>特</w:t>
      </w:r>
      <w:proofErr w:type="gramEnd"/>
      <w:r>
        <w:rPr>
          <w:rFonts w:ascii="標楷體" w:eastAsia="標楷體" w:hAnsi="標楷體" w:hint="eastAsia"/>
          <w:sz w:val="22"/>
          <w:szCs w:val="24"/>
        </w:rPr>
        <w:t>於103學年度成立二級教學研究單位「人文社會教學研究中心」，其主要任務為：一、協助本校人文社會相關領域通識教育課程之規劃、審查與執行；二、建立人文社會跨領域研究平</w:t>
      </w:r>
      <w:proofErr w:type="gramStart"/>
      <w:r>
        <w:rPr>
          <w:rFonts w:ascii="標楷體" w:eastAsia="標楷體" w:hAnsi="標楷體" w:hint="eastAsia"/>
          <w:sz w:val="22"/>
          <w:szCs w:val="24"/>
        </w:rPr>
        <w:t>臺</w:t>
      </w:r>
      <w:proofErr w:type="gramEnd"/>
      <w:r w:rsidR="003121BA">
        <w:rPr>
          <w:rFonts w:ascii="標楷體" w:eastAsia="標楷體" w:hAnsi="標楷體" w:hint="eastAsia"/>
          <w:sz w:val="22"/>
          <w:szCs w:val="24"/>
        </w:rPr>
        <w:t>，促進個人或整合型之研究與教學；三、推動國內外各學術機構之交流與合作；四、辦理其他人文社會領域之教學研究事宜。目前正在執行中的整合計畫有：</w:t>
      </w:r>
    </w:p>
    <w:p w:rsidR="003121BA" w:rsidRPr="003121BA" w:rsidRDefault="003121BA" w:rsidP="003121BA">
      <w:pPr>
        <w:pStyle w:val="a7"/>
        <w:numPr>
          <w:ilvl w:val="0"/>
          <w:numId w:val="1"/>
        </w:numPr>
        <w:ind w:leftChars="0"/>
        <w:rPr>
          <w:rFonts w:ascii="標楷體" w:eastAsia="標楷體" w:hAnsi="標楷體" w:hint="eastAsia"/>
          <w:sz w:val="22"/>
          <w:szCs w:val="24"/>
        </w:rPr>
      </w:pPr>
      <w:r w:rsidRPr="003121BA">
        <w:rPr>
          <w:rFonts w:ascii="標楷體" w:eastAsia="標楷體" w:hAnsi="標楷體" w:hint="eastAsia"/>
          <w:sz w:val="22"/>
          <w:szCs w:val="24"/>
        </w:rPr>
        <w:t>明代海洋經理與敘事之數位人文研究計畫（103.8~104.7，整合研究計畫）</w:t>
      </w:r>
    </w:p>
    <w:p w:rsidR="003121BA" w:rsidRDefault="003121BA" w:rsidP="003121BA">
      <w:pPr>
        <w:ind w:firstLine="360"/>
        <w:rPr>
          <w:rFonts w:ascii="標楷體" w:eastAsia="標楷體" w:hAnsi="標楷體" w:hint="eastAsia"/>
          <w:sz w:val="22"/>
          <w:szCs w:val="24"/>
        </w:rPr>
      </w:pPr>
      <w:r w:rsidRPr="003121BA">
        <w:rPr>
          <w:rFonts w:ascii="標楷體" w:eastAsia="標楷體" w:hAnsi="標楷體" w:hint="eastAsia"/>
          <w:sz w:val="22"/>
          <w:szCs w:val="24"/>
        </w:rPr>
        <w:t>本</w:t>
      </w:r>
      <w:r>
        <w:rPr>
          <w:rFonts w:ascii="標楷體" w:eastAsia="標楷體" w:hAnsi="標楷體" w:hint="eastAsia"/>
          <w:sz w:val="22"/>
          <w:szCs w:val="24"/>
        </w:rPr>
        <w:t>計畫獲科技部「數位人文計畫」補助，旨在以數位人文研究的進路，探討明代海洋事務的經營治理的陳述議論、決策執行、時空特性和歷史定位。由黃麗生院長擔任總企劃主持人，包含四個子企劃：(1)</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明代海洋經理與敘事之數位人文研究：島嶼與航行</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計畫主持人：海文所黃麗生教授</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(2)</w:t>
      </w:r>
      <w:r w:rsidRPr="003121BA">
        <w:rPr>
          <w:rFonts w:ascii="標楷體" w:eastAsia="標楷體" w:hAnsi="標楷體" w:hint="eastAsia"/>
          <w:sz w:val="22"/>
          <w:szCs w:val="24"/>
        </w:rPr>
        <w:t xml:space="preserve"> </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明代海洋經理與敘事之數位人文研究：</w:t>
      </w:r>
      <w:r>
        <w:rPr>
          <w:rFonts w:ascii="標楷體" w:eastAsia="標楷體" w:hAnsi="標楷體" w:hint="eastAsia"/>
          <w:sz w:val="22"/>
          <w:szCs w:val="24"/>
        </w:rPr>
        <w:t>經典與經世</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計畫主持人：</w:t>
      </w:r>
      <w:proofErr w:type="gramStart"/>
      <w:r>
        <w:rPr>
          <w:rFonts w:ascii="標楷體" w:eastAsia="標楷體" w:hAnsi="標楷體" w:hint="eastAsia"/>
          <w:sz w:val="22"/>
          <w:szCs w:val="24"/>
        </w:rPr>
        <w:t>共教中心</w:t>
      </w:r>
      <w:proofErr w:type="gramEnd"/>
      <w:r>
        <w:rPr>
          <w:rFonts w:ascii="標楷體" w:eastAsia="標楷體" w:hAnsi="標楷體" w:hint="eastAsia"/>
          <w:sz w:val="22"/>
          <w:szCs w:val="24"/>
        </w:rPr>
        <w:t>吳智雄</w:t>
      </w:r>
      <w:r>
        <w:rPr>
          <w:rFonts w:ascii="標楷體" w:eastAsia="標楷體" w:hAnsi="標楷體" w:hint="eastAsia"/>
          <w:sz w:val="22"/>
          <w:szCs w:val="24"/>
        </w:rPr>
        <w:t>教授</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(3)</w:t>
      </w:r>
      <w:r w:rsidRPr="003121BA">
        <w:rPr>
          <w:rFonts w:ascii="標楷體" w:eastAsia="標楷體" w:hAnsi="標楷體" w:hint="eastAsia"/>
          <w:sz w:val="22"/>
          <w:szCs w:val="24"/>
        </w:rPr>
        <w:t xml:space="preserve"> </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明代海洋經理與敘事之數位人文研究：</w:t>
      </w:r>
      <w:r>
        <w:rPr>
          <w:rFonts w:ascii="標楷體" w:eastAsia="標楷體" w:hAnsi="標楷體" w:hint="eastAsia"/>
          <w:sz w:val="22"/>
          <w:szCs w:val="24"/>
        </w:rPr>
        <w:t>海戰詩</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計畫主持人：</w:t>
      </w:r>
      <w:proofErr w:type="gramStart"/>
      <w:r>
        <w:rPr>
          <w:rFonts w:ascii="標楷體" w:eastAsia="標楷體" w:hAnsi="標楷體" w:hint="eastAsia"/>
          <w:sz w:val="22"/>
          <w:szCs w:val="24"/>
        </w:rPr>
        <w:t>共教中心</w:t>
      </w:r>
      <w:proofErr w:type="gramEnd"/>
      <w:r>
        <w:rPr>
          <w:rFonts w:ascii="標楷體" w:eastAsia="標楷體" w:hAnsi="標楷體" w:hint="eastAsia"/>
          <w:sz w:val="22"/>
          <w:szCs w:val="24"/>
        </w:rPr>
        <w:t>顏智英</w:t>
      </w:r>
      <w:r>
        <w:rPr>
          <w:rFonts w:ascii="標楷體" w:eastAsia="標楷體" w:hAnsi="標楷體" w:hint="eastAsia"/>
          <w:sz w:val="22"/>
          <w:szCs w:val="24"/>
        </w:rPr>
        <w:t>教授</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(4)</w:t>
      </w:r>
      <w:r w:rsidRPr="003121BA">
        <w:rPr>
          <w:rFonts w:ascii="標楷體" w:eastAsia="標楷體" w:hAnsi="標楷體" w:hint="eastAsia"/>
          <w:sz w:val="22"/>
          <w:szCs w:val="24"/>
        </w:rPr>
        <w:t xml:space="preserve"> </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明代海洋經理與敘事之數位人文研究：</w:t>
      </w:r>
      <w:r>
        <w:rPr>
          <w:rFonts w:ascii="標楷體" w:eastAsia="標楷體" w:hAnsi="標楷體" w:hint="eastAsia"/>
          <w:sz w:val="22"/>
          <w:szCs w:val="24"/>
        </w:rPr>
        <w:t>治</w:t>
      </w:r>
      <w:proofErr w:type="gramStart"/>
      <w:r>
        <w:rPr>
          <w:rFonts w:ascii="標楷體" w:eastAsia="標楷體" w:hAnsi="標楷體" w:hint="eastAsia"/>
          <w:sz w:val="22"/>
          <w:szCs w:val="24"/>
        </w:rPr>
        <w:t>倭</w:t>
      </w:r>
      <w:proofErr w:type="gramEnd"/>
      <w:r>
        <w:rPr>
          <w:rFonts w:ascii="標楷體" w:eastAsia="標楷體" w:hAnsi="標楷體" w:hint="eastAsia"/>
          <w:sz w:val="22"/>
          <w:szCs w:val="24"/>
        </w:rPr>
        <w:t>思維</w:t>
      </w:r>
      <w:proofErr w:type="gramStart"/>
      <w:r>
        <w:rPr>
          <w:rFonts w:ascii="標楷體" w:eastAsia="標楷體" w:hAnsi="標楷體" w:hint="eastAsia"/>
          <w:sz w:val="22"/>
          <w:szCs w:val="24"/>
        </w:rPr>
        <w:t>】（</w:t>
      </w:r>
      <w:proofErr w:type="gramEnd"/>
      <w:r>
        <w:rPr>
          <w:rFonts w:ascii="標楷體" w:eastAsia="標楷體" w:hAnsi="標楷體" w:hint="eastAsia"/>
          <w:sz w:val="22"/>
          <w:szCs w:val="24"/>
        </w:rPr>
        <w:t>計畫主持人：</w:t>
      </w:r>
      <w:r>
        <w:rPr>
          <w:rFonts w:ascii="標楷體" w:eastAsia="標楷體" w:hAnsi="標楷體" w:hint="eastAsia"/>
          <w:sz w:val="22"/>
          <w:szCs w:val="24"/>
        </w:rPr>
        <w:t>人文社會教學研究</w:t>
      </w:r>
      <w:r>
        <w:rPr>
          <w:rFonts w:ascii="標楷體" w:eastAsia="標楷體" w:hAnsi="標楷體" w:hint="eastAsia"/>
          <w:sz w:val="22"/>
          <w:szCs w:val="24"/>
        </w:rPr>
        <w:t>中心</w:t>
      </w:r>
      <w:r>
        <w:rPr>
          <w:rFonts w:ascii="標楷體" w:eastAsia="標楷體" w:hAnsi="標楷體" w:hint="eastAsia"/>
          <w:sz w:val="22"/>
          <w:szCs w:val="24"/>
        </w:rPr>
        <w:t>楊正顯專案助理研究員</w:t>
      </w:r>
      <w:proofErr w:type="gramStart"/>
      <w:r>
        <w:rPr>
          <w:rFonts w:ascii="標楷體" w:eastAsia="標楷體" w:hAnsi="標楷體" w:hint="eastAsia"/>
          <w:sz w:val="22"/>
          <w:szCs w:val="24"/>
        </w:rPr>
        <w:t>）</w:t>
      </w:r>
      <w:proofErr w:type="gramEnd"/>
    </w:p>
    <w:p w:rsidR="003121BA" w:rsidRPr="004306D2" w:rsidRDefault="004306D2" w:rsidP="004306D2">
      <w:pPr>
        <w:pStyle w:val="a7"/>
        <w:numPr>
          <w:ilvl w:val="0"/>
          <w:numId w:val="1"/>
        </w:numPr>
        <w:ind w:leftChars="0"/>
        <w:rPr>
          <w:rFonts w:ascii="標楷體" w:eastAsia="標楷體" w:hAnsi="標楷體" w:hint="eastAsia"/>
          <w:sz w:val="22"/>
          <w:szCs w:val="24"/>
        </w:rPr>
      </w:pPr>
      <w:r w:rsidRPr="004306D2">
        <w:rPr>
          <w:rFonts w:ascii="標楷體" w:eastAsia="標楷體" w:hAnsi="標楷體" w:hint="eastAsia"/>
          <w:sz w:val="22"/>
          <w:szCs w:val="24"/>
        </w:rPr>
        <w:t>海洋文化觀光客群整合計畫（</w:t>
      </w:r>
      <w:r>
        <w:rPr>
          <w:rFonts w:ascii="標楷體" w:eastAsia="標楷體" w:hAnsi="標楷體" w:hint="eastAsia"/>
          <w:sz w:val="22"/>
          <w:szCs w:val="24"/>
        </w:rPr>
        <w:t>102.9~105.12</w:t>
      </w:r>
      <w:r w:rsidRPr="004306D2">
        <w:rPr>
          <w:rFonts w:ascii="標楷體" w:eastAsia="標楷體" w:hAnsi="標楷體" w:hint="eastAsia"/>
          <w:sz w:val="22"/>
          <w:szCs w:val="24"/>
        </w:rPr>
        <w:t>，整合教學計畫）</w:t>
      </w:r>
    </w:p>
    <w:p w:rsidR="004306D2" w:rsidRPr="004306D2" w:rsidRDefault="004306D2" w:rsidP="004306D2">
      <w:pPr>
        <w:ind w:firstLine="360"/>
        <w:rPr>
          <w:rFonts w:ascii="標楷體" w:eastAsia="標楷體" w:hAnsi="標楷體" w:hint="eastAsia"/>
          <w:sz w:val="22"/>
          <w:szCs w:val="24"/>
        </w:rPr>
      </w:pPr>
      <w:r w:rsidRPr="004306D2">
        <w:rPr>
          <w:rFonts w:ascii="標楷體" w:eastAsia="標楷體" w:hAnsi="標楷體" w:hint="eastAsia"/>
          <w:sz w:val="22"/>
          <w:szCs w:val="24"/>
        </w:rPr>
        <w:t>本計畫為教育部補助台灣海大卓越教學計畫之執行項目，由黃麗生院長擔任總企劃召集</w:t>
      </w:r>
      <w:r>
        <w:rPr>
          <w:rFonts w:ascii="標楷體" w:eastAsia="標楷體" w:hAnsi="標楷體" w:hint="eastAsia"/>
          <w:sz w:val="22"/>
          <w:szCs w:val="24"/>
        </w:rPr>
        <w:t>人</w:t>
      </w:r>
      <w:r w:rsidRPr="004306D2">
        <w:rPr>
          <w:rFonts w:ascii="標楷體" w:eastAsia="標楷體" w:hAnsi="標楷體" w:hint="eastAsia"/>
          <w:sz w:val="22"/>
          <w:szCs w:val="24"/>
        </w:rPr>
        <w:t>，並由人文社會科學院內</w:t>
      </w:r>
      <w:r>
        <w:rPr>
          <w:rFonts w:ascii="標楷體" w:eastAsia="標楷體" w:hAnsi="標楷體" w:hint="eastAsia"/>
          <w:sz w:val="22"/>
          <w:szCs w:val="24"/>
        </w:rPr>
        <w:t>應用經濟所李篤華教授、海洋文化研究所卞鳳奎所長、安嘉芳副教授、林谷蓉助理教授、教育研究所</w:t>
      </w:r>
      <w:proofErr w:type="gramStart"/>
      <w:r>
        <w:rPr>
          <w:rFonts w:ascii="標楷體" w:eastAsia="標楷體" w:hAnsi="標楷體" w:hint="eastAsia"/>
          <w:sz w:val="22"/>
          <w:szCs w:val="24"/>
        </w:rPr>
        <w:t>許藤繼</w:t>
      </w:r>
      <w:proofErr w:type="gramEnd"/>
      <w:r>
        <w:rPr>
          <w:rFonts w:ascii="標楷體" w:eastAsia="標楷體" w:hAnsi="標楷體" w:hint="eastAsia"/>
          <w:sz w:val="22"/>
          <w:szCs w:val="24"/>
        </w:rPr>
        <w:t>副教授等六位教師共同參與執行；一方面強調協同教學、請業界精英授課以及學生實習實作，一方面建置教學社群平台，共有碩士班、大學部等九門課參與，自102學年度開始執行迄今成效良好。</w:t>
      </w:r>
    </w:p>
    <w:p w:rsidR="003121BA" w:rsidRPr="004306D2" w:rsidRDefault="004306D2" w:rsidP="004306D2">
      <w:pPr>
        <w:pStyle w:val="a7"/>
        <w:numPr>
          <w:ilvl w:val="0"/>
          <w:numId w:val="1"/>
        </w:numPr>
        <w:ind w:leftChars="0"/>
        <w:rPr>
          <w:rFonts w:ascii="標楷體" w:eastAsia="標楷體" w:hAnsi="標楷體" w:hint="eastAsia"/>
          <w:sz w:val="22"/>
          <w:szCs w:val="24"/>
        </w:rPr>
      </w:pPr>
      <w:r w:rsidRPr="004306D2">
        <w:rPr>
          <w:rFonts w:ascii="標楷體" w:eastAsia="標楷體" w:hAnsi="標楷體" w:hint="eastAsia"/>
          <w:sz w:val="22"/>
          <w:szCs w:val="24"/>
        </w:rPr>
        <w:t>深植海洋人文與創新社會實踐：海洋人文社會教學研究的價值連結與典範形塑（105.2.1~106.1，整合型教學研究計畫）</w:t>
      </w:r>
    </w:p>
    <w:p w:rsidR="003121BA" w:rsidRPr="00F916BA" w:rsidRDefault="004306D2" w:rsidP="00F916BA">
      <w:pPr>
        <w:ind w:firstLine="360"/>
        <w:rPr>
          <w:rFonts w:ascii="標楷體" w:eastAsia="標楷體" w:hAnsi="標楷體"/>
          <w:sz w:val="22"/>
          <w:szCs w:val="24"/>
        </w:rPr>
      </w:pPr>
      <w:r w:rsidRPr="00F916BA">
        <w:rPr>
          <w:rFonts w:ascii="標楷體" w:eastAsia="標楷體" w:hAnsi="標楷體" w:hint="eastAsia"/>
          <w:sz w:val="22"/>
          <w:szCs w:val="24"/>
        </w:rPr>
        <w:t>本計畫獲「</w:t>
      </w:r>
      <w:proofErr w:type="gramStart"/>
      <w:r w:rsidRPr="00F916BA">
        <w:rPr>
          <w:rFonts w:ascii="標楷體" w:eastAsia="標楷體" w:hAnsi="標楷體" w:hint="eastAsia"/>
          <w:sz w:val="22"/>
          <w:szCs w:val="24"/>
        </w:rPr>
        <w:t>105</w:t>
      </w:r>
      <w:proofErr w:type="gramEnd"/>
      <w:r w:rsidRPr="00F916BA">
        <w:rPr>
          <w:rFonts w:ascii="標楷體" w:eastAsia="標楷體" w:hAnsi="標楷體" w:hint="eastAsia"/>
          <w:sz w:val="22"/>
          <w:szCs w:val="24"/>
        </w:rPr>
        <w:t>年度教育部辦理補助再造人文社會科學教育發展計畫」補助，旨在掌握「本質與價值」、「知識與應用」、「突顯海洋特色」以實踐人文社會教育的改造</w:t>
      </w:r>
      <w:r w:rsidR="00F916BA" w:rsidRPr="00F916BA">
        <w:rPr>
          <w:rFonts w:ascii="標楷體" w:eastAsia="標楷體" w:hAnsi="標楷體" w:hint="eastAsia"/>
          <w:sz w:val="22"/>
          <w:szCs w:val="24"/>
        </w:rPr>
        <w:t>，並在深植海洋人文意識、創新社會實踐效能、連結價值</w:t>
      </w:r>
      <w:proofErr w:type="gramStart"/>
      <w:r w:rsidR="00F916BA" w:rsidRPr="00F916BA">
        <w:rPr>
          <w:rFonts w:ascii="標楷體" w:eastAsia="標楷體" w:hAnsi="標楷體" w:hint="eastAsia"/>
          <w:sz w:val="22"/>
          <w:szCs w:val="24"/>
        </w:rPr>
        <w:t>型塑海典範</w:t>
      </w:r>
      <w:proofErr w:type="gramEnd"/>
      <w:r w:rsidR="00F916BA" w:rsidRPr="00F916BA">
        <w:rPr>
          <w:rFonts w:ascii="標楷體" w:eastAsia="標楷體" w:hAnsi="標楷體" w:hint="eastAsia"/>
          <w:sz w:val="22"/>
          <w:szCs w:val="24"/>
        </w:rPr>
        <w:t>等面向提升教學研究效能：本計畫由張清風校長擔任主持人，並由本院黃麗生院長總其事。包含以下子企劃：</w:t>
      </w:r>
      <w:bookmarkStart w:id="0" w:name="_GoBack"/>
      <w:bookmarkEnd w:id="0"/>
      <w:r w:rsidR="003121BA" w:rsidRPr="00F916BA">
        <w:rPr>
          <w:rFonts w:ascii="標楷體" w:eastAsia="標楷體" w:hAnsi="標楷體" w:hint="eastAsia"/>
          <w:sz w:val="22"/>
          <w:szCs w:val="24"/>
        </w:rPr>
        <w:t>(1)</w:t>
      </w:r>
      <w:r w:rsidR="00F916BA">
        <w:rPr>
          <w:rFonts w:ascii="標楷體" w:eastAsia="標楷體" w:hAnsi="標楷體" w:hint="eastAsia"/>
          <w:sz w:val="22"/>
          <w:szCs w:val="24"/>
        </w:rPr>
        <w:t>總企劃：【海洋人文社會】</w:t>
      </w:r>
      <w:proofErr w:type="gramStart"/>
      <w:r w:rsidR="00F916BA">
        <w:rPr>
          <w:rFonts w:ascii="標楷體" w:eastAsia="標楷體" w:hAnsi="標楷體" w:hint="eastAsia"/>
          <w:sz w:val="22"/>
          <w:szCs w:val="24"/>
        </w:rPr>
        <w:t>（</w:t>
      </w:r>
      <w:proofErr w:type="gramEnd"/>
      <w:r w:rsidR="00F916BA">
        <w:rPr>
          <w:rFonts w:ascii="標楷體" w:eastAsia="標楷體" w:hAnsi="標楷體" w:hint="eastAsia"/>
          <w:sz w:val="22"/>
          <w:szCs w:val="24"/>
        </w:rPr>
        <w:t>共同主持人：黃麗生院長</w:t>
      </w:r>
      <w:proofErr w:type="gramStart"/>
      <w:r w:rsidR="00F916BA">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(2)</w:t>
      </w:r>
      <w:r w:rsidR="00F916BA">
        <w:rPr>
          <w:rFonts w:ascii="標楷體" w:eastAsia="標楷體" w:hAnsi="標楷體" w:hint="eastAsia"/>
          <w:sz w:val="22"/>
          <w:szCs w:val="24"/>
        </w:rPr>
        <w:t>【海洋通識】</w:t>
      </w:r>
      <w:proofErr w:type="gramStart"/>
      <w:r w:rsidR="00F916BA">
        <w:rPr>
          <w:rFonts w:ascii="標楷體" w:eastAsia="標楷體" w:hAnsi="標楷體" w:hint="eastAsia"/>
          <w:sz w:val="22"/>
          <w:szCs w:val="24"/>
        </w:rPr>
        <w:t>（</w:t>
      </w:r>
      <w:proofErr w:type="gramEnd"/>
      <w:r w:rsidR="00F916BA">
        <w:rPr>
          <w:rFonts w:ascii="標楷體" w:eastAsia="標楷體" w:hAnsi="標楷體" w:hint="eastAsia"/>
          <w:sz w:val="22"/>
          <w:szCs w:val="24"/>
        </w:rPr>
        <w:t>共同主持人：</w:t>
      </w:r>
      <w:proofErr w:type="gramStart"/>
      <w:r w:rsidR="00F916BA">
        <w:rPr>
          <w:rFonts w:ascii="標楷體" w:eastAsia="標楷體" w:hAnsi="標楷體" w:hint="eastAsia"/>
          <w:sz w:val="22"/>
          <w:szCs w:val="24"/>
        </w:rPr>
        <w:t>共教中心</w:t>
      </w:r>
      <w:proofErr w:type="gramEnd"/>
      <w:r w:rsidR="00F916BA">
        <w:rPr>
          <w:rFonts w:ascii="標楷體" w:eastAsia="標楷體" w:hAnsi="標楷體" w:hint="eastAsia"/>
          <w:sz w:val="22"/>
          <w:szCs w:val="24"/>
        </w:rPr>
        <w:t>吳智雄教授</w:t>
      </w:r>
      <w:proofErr w:type="gramStart"/>
      <w:r w:rsidR="00F916BA">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(3)</w:t>
      </w:r>
      <w:r w:rsidR="00F916BA">
        <w:rPr>
          <w:rFonts w:ascii="標楷體" w:eastAsia="標楷體" w:hAnsi="標楷體" w:hint="eastAsia"/>
          <w:sz w:val="22"/>
          <w:szCs w:val="24"/>
        </w:rPr>
        <w:t>【海洋英語】</w:t>
      </w:r>
      <w:proofErr w:type="gramStart"/>
      <w:r w:rsidR="00F916BA">
        <w:rPr>
          <w:rFonts w:ascii="標楷體" w:eastAsia="標楷體" w:hAnsi="標楷體" w:hint="eastAsia"/>
          <w:sz w:val="22"/>
          <w:szCs w:val="24"/>
        </w:rPr>
        <w:t>（</w:t>
      </w:r>
      <w:proofErr w:type="gramEnd"/>
      <w:r w:rsidR="00F916BA">
        <w:rPr>
          <w:rFonts w:ascii="標楷體" w:eastAsia="標楷體" w:hAnsi="標楷體" w:hint="eastAsia"/>
          <w:sz w:val="22"/>
          <w:szCs w:val="24"/>
        </w:rPr>
        <w:t>共同主持人：</w:t>
      </w:r>
      <w:proofErr w:type="gramStart"/>
      <w:r w:rsidR="00F916BA">
        <w:rPr>
          <w:rFonts w:ascii="標楷體" w:eastAsia="標楷體" w:hAnsi="標楷體" w:hint="eastAsia"/>
          <w:sz w:val="22"/>
          <w:szCs w:val="24"/>
        </w:rPr>
        <w:t>應英所</w:t>
      </w:r>
      <w:proofErr w:type="gramEnd"/>
      <w:r w:rsidR="00F916BA">
        <w:rPr>
          <w:rFonts w:ascii="標楷體" w:eastAsia="標楷體" w:hAnsi="標楷體" w:hint="eastAsia"/>
          <w:sz w:val="22"/>
          <w:szCs w:val="24"/>
        </w:rPr>
        <w:t>蕭聰淵院長</w:t>
      </w:r>
      <w:proofErr w:type="gramStart"/>
      <w:r w:rsidR="00F916BA">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(4)</w:t>
      </w:r>
      <w:r w:rsidR="00F916BA">
        <w:rPr>
          <w:rFonts w:ascii="標楷體" w:eastAsia="標楷體" w:hAnsi="標楷體" w:hint="eastAsia"/>
          <w:sz w:val="22"/>
          <w:szCs w:val="24"/>
        </w:rPr>
        <w:t>【海洋教育】</w:t>
      </w:r>
      <w:proofErr w:type="gramStart"/>
      <w:r w:rsidR="00F916BA">
        <w:rPr>
          <w:rFonts w:ascii="標楷體" w:eastAsia="標楷體" w:hAnsi="標楷體" w:hint="eastAsia"/>
          <w:sz w:val="22"/>
          <w:szCs w:val="24"/>
        </w:rPr>
        <w:t>（</w:t>
      </w:r>
      <w:proofErr w:type="gramEnd"/>
      <w:r w:rsidR="00F916BA">
        <w:rPr>
          <w:rFonts w:ascii="標楷體" w:eastAsia="標楷體" w:hAnsi="標楷體" w:hint="eastAsia"/>
          <w:sz w:val="22"/>
          <w:szCs w:val="24"/>
        </w:rPr>
        <w:t>共同主持人：</w:t>
      </w:r>
      <w:r w:rsidR="00EC2E89">
        <w:rPr>
          <w:rFonts w:ascii="標楷體" w:eastAsia="標楷體" w:hAnsi="標楷體" w:hint="eastAsia"/>
          <w:sz w:val="22"/>
          <w:szCs w:val="24"/>
        </w:rPr>
        <w:t>教育所王嘉陵所長</w:t>
      </w:r>
      <w:proofErr w:type="gramStart"/>
      <w:r w:rsidR="00F916BA">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(5)</w:t>
      </w:r>
      <w:r w:rsidR="00F916BA" w:rsidRPr="00F916BA">
        <w:rPr>
          <w:rFonts w:ascii="標楷體" w:eastAsia="標楷體" w:hAnsi="標楷體" w:hint="eastAsia"/>
          <w:sz w:val="22"/>
          <w:szCs w:val="24"/>
        </w:rPr>
        <w:t xml:space="preserve"> </w:t>
      </w:r>
      <w:r w:rsidR="00EC2E89">
        <w:rPr>
          <w:rFonts w:ascii="標楷體" w:eastAsia="標楷體" w:hAnsi="標楷體" w:hint="eastAsia"/>
          <w:sz w:val="22"/>
          <w:szCs w:val="24"/>
        </w:rPr>
        <w:t>【海洋文化】</w:t>
      </w:r>
      <w:proofErr w:type="gramStart"/>
      <w:r w:rsidR="00F916BA">
        <w:rPr>
          <w:rFonts w:ascii="標楷體" w:eastAsia="標楷體" w:hAnsi="標楷體" w:hint="eastAsia"/>
          <w:sz w:val="22"/>
          <w:szCs w:val="24"/>
        </w:rPr>
        <w:t>（</w:t>
      </w:r>
      <w:proofErr w:type="gramEnd"/>
      <w:r w:rsidR="00F916BA">
        <w:rPr>
          <w:rFonts w:ascii="標楷體" w:eastAsia="標楷體" w:hAnsi="標楷體" w:hint="eastAsia"/>
          <w:sz w:val="22"/>
          <w:szCs w:val="24"/>
        </w:rPr>
        <w:t>共同主持人：海文所卞鳳奎所長</w:t>
      </w:r>
      <w:proofErr w:type="gramStart"/>
      <w:r w:rsidR="00F916BA">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(6)</w:t>
      </w:r>
      <w:r w:rsidR="00EC2E89" w:rsidRPr="00EC2E89">
        <w:rPr>
          <w:rFonts w:ascii="標楷體" w:eastAsia="標楷體" w:hAnsi="標楷體" w:hint="eastAsia"/>
          <w:sz w:val="22"/>
          <w:szCs w:val="24"/>
        </w:rPr>
        <w:t xml:space="preserve"> </w:t>
      </w:r>
      <w:r w:rsidR="00EC2E89">
        <w:rPr>
          <w:rFonts w:ascii="標楷體" w:eastAsia="標楷體" w:hAnsi="標楷體" w:hint="eastAsia"/>
          <w:sz w:val="22"/>
          <w:szCs w:val="24"/>
        </w:rPr>
        <w:t>【海洋文創】</w:t>
      </w:r>
      <w:proofErr w:type="gramStart"/>
      <w:r w:rsidR="00EC2E89">
        <w:rPr>
          <w:rFonts w:ascii="標楷體" w:eastAsia="標楷體" w:hAnsi="標楷體" w:hint="eastAsia"/>
          <w:sz w:val="22"/>
          <w:szCs w:val="24"/>
        </w:rPr>
        <w:t>（</w:t>
      </w:r>
      <w:proofErr w:type="gramEnd"/>
      <w:r w:rsidR="00EC2E89">
        <w:rPr>
          <w:rFonts w:ascii="標楷體" w:eastAsia="標楷體" w:hAnsi="標楷體" w:hint="eastAsia"/>
          <w:sz w:val="22"/>
          <w:szCs w:val="24"/>
        </w:rPr>
        <w:t>共同主持人：</w:t>
      </w:r>
      <w:proofErr w:type="gramStart"/>
      <w:r w:rsidR="00EC2E89">
        <w:rPr>
          <w:rFonts w:ascii="標楷體" w:eastAsia="標楷體" w:hAnsi="標楷體" w:hint="eastAsia"/>
          <w:sz w:val="22"/>
          <w:szCs w:val="24"/>
        </w:rPr>
        <w:t>海洋文創</w:t>
      </w:r>
      <w:r w:rsidR="00EC2E89">
        <w:rPr>
          <w:rFonts w:ascii="標楷體" w:eastAsia="標楷體" w:hAnsi="標楷體" w:hint="eastAsia"/>
          <w:sz w:val="22"/>
          <w:szCs w:val="24"/>
        </w:rPr>
        <w:t>設計</w:t>
      </w:r>
      <w:proofErr w:type="gramEnd"/>
      <w:r w:rsidR="00EC2E89">
        <w:rPr>
          <w:rFonts w:ascii="標楷體" w:eastAsia="標楷體" w:hAnsi="標楷體" w:hint="eastAsia"/>
          <w:sz w:val="22"/>
          <w:szCs w:val="24"/>
        </w:rPr>
        <w:t>學士班顏智英主任</w:t>
      </w:r>
      <w:proofErr w:type="gramStart"/>
      <w:r w:rsidR="00EC2E89">
        <w:rPr>
          <w:rFonts w:ascii="標楷體" w:eastAsia="標楷體" w:hAnsi="標楷體" w:hint="eastAsia"/>
          <w:sz w:val="22"/>
          <w:szCs w:val="24"/>
        </w:rPr>
        <w:t>）</w:t>
      </w:r>
      <w:proofErr w:type="gramEnd"/>
      <w:r w:rsidR="003121BA" w:rsidRPr="00F916BA">
        <w:rPr>
          <w:rFonts w:ascii="標楷體" w:eastAsia="標楷體" w:hAnsi="標楷體" w:hint="eastAsia"/>
          <w:sz w:val="22"/>
          <w:szCs w:val="24"/>
        </w:rPr>
        <w:t>(7</w:t>
      </w:r>
      <w:r w:rsidR="00EC2E89">
        <w:rPr>
          <w:rFonts w:ascii="標楷體" w:eastAsia="標楷體" w:hAnsi="標楷體" w:hint="eastAsia"/>
          <w:sz w:val="22"/>
          <w:szCs w:val="24"/>
        </w:rPr>
        <w:t>)【海洋經濟】</w:t>
      </w:r>
      <w:r w:rsidR="00EC2E89" w:rsidRPr="00EC2E89">
        <w:rPr>
          <w:rFonts w:ascii="標楷體" w:eastAsia="標楷體" w:hAnsi="標楷體" w:hint="eastAsia"/>
          <w:sz w:val="22"/>
          <w:szCs w:val="24"/>
        </w:rPr>
        <w:t xml:space="preserve"> </w:t>
      </w:r>
      <w:proofErr w:type="gramStart"/>
      <w:r w:rsidR="00EC2E89">
        <w:rPr>
          <w:rFonts w:ascii="標楷體" w:eastAsia="標楷體" w:hAnsi="標楷體" w:hint="eastAsia"/>
          <w:sz w:val="22"/>
          <w:szCs w:val="24"/>
        </w:rPr>
        <w:t>（</w:t>
      </w:r>
      <w:proofErr w:type="gramEnd"/>
      <w:r w:rsidR="00EC2E89">
        <w:rPr>
          <w:rFonts w:ascii="標楷體" w:eastAsia="標楷體" w:hAnsi="標楷體" w:hint="eastAsia"/>
          <w:sz w:val="22"/>
          <w:szCs w:val="24"/>
        </w:rPr>
        <w:t>共同主持人：</w:t>
      </w:r>
      <w:r w:rsidR="00EC2E89">
        <w:rPr>
          <w:rFonts w:ascii="標楷體" w:eastAsia="標楷體" w:hAnsi="標楷體" w:hint="eastAsia"/>
          <w:sz w:val="22"/>
          <w:szCs w:val="24"/>
        </w:rPr>
        <w:t>應經所詹滿色所長</w:t>
      </w:r>
      <w:proofErr w:type="gramStart"/>
      <w:r w:rsidR="00EC2E89">
        <w:rPr>
          <w:rFonts w:ascii="標楷體" w:eastAsia="標楷體" w:hAnsi="標楷體" w:hint="eastAsia"/>
          <w:sz w:val="22"/>
          <w:szCs w:val="24"/>
        </w:rPr>
        <w:t>）</w:t>
      </w:r>
      <w:proofErr w:type="gramEnd"/>
      <w:r w:rsidR="00EC2E89">
        <w:rPr>
          <w:rFonts w:ascii="標楷體" w:eastAsia="標楷體" w:hAnsi="標楷體" w:hint="eastAsia"/>
          <w:sz w:val="22"/>
          <w:szCs w:val="24"/>
        </w:rPr>
        <w:t>。</w:t>
      </w:r>
    </w:p>
    <w:p w:rsidR="00120EC9" w:rsidRDefault="00120EC9" w:rsidP="00120EC9">
      <w:pPr>
        <w:rPr>
          <w:rFonts w:ascii="標楷體" w:eastAsia="標楷體" w:hAnsi="標楷體"/>
          <w:szCs w:val="24"/>
        </w:rPr>
      </w:pPr>
    </w:p>
    <w:p w:rsidR="00DC10BA" w:rsidRPr="00EC2E89" w:rsidRDefault="00120EC9" w:rsidP="00DC10BA">
      <w:pPr>
        <w:rPr>
          <w:rFonts w:ascii="標楷體" w:eastAsia="標楷體" w:hAnsi="標楷體"/>
          <w:sz w:val="28"/>
          <w:szCs w:val="24"/>
        </w:rPr>
      </w:pPr>
      <w:proofErr w:type="gramStart"/>
      <w:r w:rsidRPr="00EC2E89">
        <w:rPr>
          <w:rFonts w:ascii="標楷體" w:eastAsia="標楷體" w:hAnsi="標楷體" w:hint="eastAsia"/>
          <w:sz w:val="28"/>
          <w:szCs w:val="24"/>
        </w:rPr>
        <w:t>海洋文創設計</w:t>
      </w:r>
      <w:proofErr w:type="gramEnd"/>
      <w:r w:rsidRPr="00EC2E89">
        <w:rPr>
          <w:rFonts w:ascii="標楷體" w:eastAsia="標楷體" w:hAnsi="標楷體" w:hint="eastAsia"/>
          <w:sz w:val="28"/>
          <w:szCs w:val="24"/>
        </w:rPr>
        <w:t>產業學系（學士學位學程）</w:t>
      </w:r>
    </w:p>
    <w:p w:rsidR="00DC10BA" w:rsidRPr="00EC2E89" w:rsidRDefault="00DC10BA" w:rsidP="00DC10BA">
      <w:pPr>
        <w:rPr>
          <w:rFonts w:ascii="標楷體" w:eastAsia="標楷體" w:hAnsi="標楷體"/>
          <w:szCs w:val="24"/>
        </w:rPr>
      </w:pPr>
      <w:proofErr w:type="gramStart"/>
      <w:r w:rsidRPr="00EC2E89">
        <w:rPr>
          <w:rFonts w:ascii="標楷體" w:eastAsia="標楷體" w:hAnsi="標楷體" w:hint="eastAsia"/>
          <w:szCs w:val="24"/>
        </w:rPr>
        <w:lastRenderedPageBreak/>
        <w:t>海洋文創設計</w:t>
      </w:r>
      <w:proofErr w:type="gramEnd"/>
      <w:r w:rsidRPr="00EC2E89">
        <w:rPr>
          <w:rFonts w:ascii="標楷體" w:eastAsia="標楷體" w:hAnsi="標楷體" w:hint="eastAsia"/>
          <w:szCs w:val="24"/>
        </w:rPr>
        <w:t>產業學系（學士學位學程）(簡稱：</w:t>
      </w:r>
      <w:proofErr w:type="gramStart"/>
      <w:r w:rsidRPr="00EC2E89">
        <w:rPr>
          <w:rFonts w:ascii="標楷體" w:eastAsia="標楷體" w:hAnsi="標楷體" w:hint="eastAsia"/>
          <w:szCs w:val="24"/>
        </w:rPr>
        <w:t>文創設計</w:t>
      </w:r>
      <w:proofErr w:type="gramEnd"/>
      <w:r w:rsidRPr="00EC2E89">
        <w:rPr>
          <w:rFonts w:ascii="標楷體" w:eastAsia="標楷體" w:hAnsi="標楷體" w:hint="eastAsia"/>
          <w:szCs w:val="24"/>
        </w:rPr>
        <w:t>系)於105學年度成立，隸屬於人文社會科學院。</w:t>
      </w:r>
      <w:proofErr w:type="gramStart"/>
      <w:r w:rsidRPr="00EC2E89">
        <w:rPr>
          <w:rFonts w:ascii="標楷體" w:eastAsia="標楷體" w:hAnsi="標楷體" w:hint="eastAsia"/>
          <w:szCs w:val="24"/>
        </w:rPr>
        <w:t>海洋文創設計</w:t>
      </w:r>
      <w:proofErr w:type="gramEnd"/>
      <w:r w:rsidRPr="00EC2E89">
        <w:rPr>
          <w:rFonts w:ascii="標楷體" w:eastAsia="標楷體" w:hAnsi="標楷體" w:hint="eastAsia"/>
          <w:szCs w:val="24"/>
        </w:rPr>
        <w:t>產業學系以培養具有海洋素養、外語和數位知能，並</w:t>
      </w:r>
      <w:proofErr w:type="gramStart"/>
      <w:r w:rsidRPr="00EC2E89">
        <w:rPr>
          <w:rFonts w:ascii="標楷體" w:eastAsia="標楷體" w:hAnsi="標楷體" w:hint="eastAsia"/>
          <w:szCs w:val="24"/>
        </w:rPr>
        <w:t>兼具文創資源</w:t>
      </w:r>
      <w:proofErr w:type="gramEnd"/>
      <w:r w:rsidRPr="00EC2E89">
        <w:rPr>
          <w:rFonts w:ascii="標楷體" w:eastAsia="標楷體" w:hAnsi="標楷體" w:hint="eastAsia"/>
          <w:szCs w:val="24"/>
        </w:rPr>
        <w:t>運用、</w:t>
      </w:r>
      <w:proofErr w:type="gramStart"/>
      <w:r w:rsidRPr="00EC2E89">
        <w:rPr>
          <w:rFonts w:ascii="標楷體" w:eastAsia="標楷體" w:hAnsi="標楷體" w:hint="eastAsia"/>
          <w:szCs w:val="24"/>
        </w:rPr>
        <w:t>文創產品</w:t>
      </w:r>
      <w:proofErr w:type="gramEnd"/>
      <w:r w:rsidRPr="00EC2E89">
        <w:rPr>
          <w:rFonts w:ascii="標楷體" w:eastAsia="標楷體" w:hAnsi="標楷體" w:hint="eastAsia"/>
          <w:szCs w:val="24"/>
        </w:rPr>
        <w:t>設計</w:t>
      </w:r>
      <w:proofErr w:type="gramStart"/>
      <w:r w:rsidRPr="00EC2E89">
        <w:rPr>
          <w:rFonts w:ascii="標楷體" w:eastAsia="標楷體" w:hAnsi="標楷體" w:hint="eastAsia"/>
          <w:szCs w:val="24"/>
        </w:rPr>
        <w:t>與文創產業</w:t>
      </w:r>
      <w:proofErr w:type="gramEnd"/>
      <w:r w:rsidRPr="00EC2E89">
        <w:rPr>
          <w:rFonts w:ascii="標楷體" w:eastAsia="標楷體" w:hAnsi="標楷體" w:hint="eastAsia"/>
          <w:szCs w:val="24"/>
        </w:rPr>
        <w:t>經營之複合</w:t>
      </w:r>
      <w:proofErr w:type="gramStart"/>
      <w:r w:rsidRPr="00EC2E89">
        <w:rPr>
          <w:rFonts w:ascii="標楷體" w:eastAsia="標楷體" w:hAnsi="標楷體" w:hint="eastAsia"/>
          <w:szCs w:val="24"/>
        </w:rPr>
        <w:t>性文創</w:t>
      </w:r>
      <w:proofErr w:type="gramEnd"/>
      <w:r w:rsidRPr="00EC2E89">
        <w:rPr>
          <w:rFonts w:ascii="標楷體" w:eastAsia="標楷體" w:hAnsi="標楷體" w:hint="eastAsia"/>
          <w:szCs w:val="24"/>
        </w:rPr>
        <w:t>產業人才為目標，著重學生整合設計與服務設計能力的培養，以因應新興的社會人力需求；並結合校外資源，強化產學連結與跨領域實作學習，</w:t>
      </w:r>
      <w:proofErr w:type="gramStart"/>
      <w:r w:rsidRPr="00EC2E89">
        <w:rPr>
          <w:rFonts w:ascii="標楷體" w:eastAsia="標楷體" w:hAnsi="標楷體" w:hint="eastAsia"/>
          <w:szCs w:val="24"/>
        </w:rPr>
        <w:t>俾</w:t>
      </w:r>
      <w:proofErr w:type="gramEnd"/>
      <w:r w:rsidRPr="00EC2E89">
        <w:rPr>
          <w:rFonts w:ascii="標楷體" w:eastAsia="標楷體" w:hAnsi="標楷體" w:hint="eastAsia"/>
          <w:szCs w:val="24"/>
        </w:rPr>
        <w:t>與就業緊密結合；除專任教師外，亦聘請相關業師授課，並</w:t>
      </w:r>
      <w:proofErr w:type="gramStart"/>
      <w:r w:rsidRPr="00EC2E89">
        <w:rPr>
          <w:rFonts w:ascii="標楷體" w:eastAsia="標楷體" w:hAnsi="標楷體" w:hint="eastAsia"/>
          <w:szCs w:val="24"/>
        </w:rPr>
        <w:t>與文創設計</w:t>
      </w:r>
      <w:proofErr w:type="gramEnd"/>
      <w:r w:rsidRPr="00EC2E89">
        <w:rPr>
          <w:rFonts w:ascii="標楷體" w:eastAsia="標楷體" w:hAnsi="標楷體" w:hint="eastAsia"/>
          <w:szCs w:val="24"/>
        </w:rPr>
        <w:t>產業相關公私部門建立學生實習機制。</w:t>
      </w:r>
    </w:p>
    <w:p w:rsidR="00DC10BA" w:rsidRPr="00EC2E89" w:rsidRDefault="00DC10BA" w:rsidP="00EC2E89">
      <w:pPr>
        <w:ind w:firstLine="480"/>
        <w:rPr>
          <w:rFonts w:ascii="標楷體" w:eastAsia="標楷體" w:hAnsi="標楷體"/>
          <w:szCs w:val="24"/>
        </w:rPr>
      </w:pPr>
      <w:proofErr w:type="gramStart"/>
      <w:r w:rsidRPr="00EC2E89">
        <w:rPr>
          <w:rFonts w:ascii="標楷體" w:eastAsia="標楷體" w:hAnsi="標楷體" w:hint="eastAsia"/>
          <w:szCs w:val="24"/>
        </w:rPr>
        <w:t>海洋文創設計</w:t>
      </w:r>
      <w:proofErr w:type="gramEnd"/>
      <w:r w:rsidRPr="00EC2E89">
        <w:rPr>
          <w:rFonts w:ascii="標楷體" w:eastAsia="標楷體" w:hAnsi="標楷體" w:hint="eastAsia"/>
          <w:szCs w:val="24"/>
        </w:rPr>
        <w:t>產業學系課程發展重點：（一）基礎課程強調海洋素養、外語能力與數位知能；（二）專業課程以</w:t>
      </w:r>
      <w:proofErr w:type="gramStart"/>
      <w:r w:rsidRPr="00EC2E89">
        <w:rPr>
          <w:rFonts w:ascii="標楷體" w:eastAsia="標楷體" w:hAnsi="標楷體" w:hint="eastAsia"/>
          <w:szCs w:val="24"/>
        </w:rPr>
        <w:t>海洋文創資源</w:t>
      </w:r>
      <w:proofErr w:type="gramEnd"/>
      <w:r w:rsidRPr="00EC2E89">
        <w:rPr>
          <w:rFonts w:ascii="標楷體" w:eastAsia="標楷體" w:hAnsi="標楷體" w:hint="eastAsia"/>
          <w:szCs w:val="24"/>
        </w:rPr>
        <w:t>、</w:t>
      </w:r>
      <w:proofErr w:type="gramStart"/>
      <w:r w:rsidRPr="00EC2E89">
        <w:rPr>
          <w:rFonts w:ascii="標楷體" w:eastAsia="標楷體" w:hAnsi="標楷體" w:hint="eastAsia"/>
          <w:szCs w:val="24"/>
        </w:rPr>
        <w:t>文創產品</w:t>
      </w:r>
      <w:proofErr w:type="gramEnd"/>
      <w:r w:rsidRPr="00EC2E89">
        <w:rPr>
          <w:rFonts w:ascii="標楷體" w:eastAsia="標楷體" w:hAnsi="標楷體" w:hint="eastAsia"/>
          <w:szCs w:val="24"/>
        </w:rPr>
        <w:t>設計、</w:t>
      </w:r>
      <w:proofErr w:type="gramStart"/>
      <w:r w:rsidRPr="00EC2E89">
        <w:rPr>
          <w:rFonts w:ascii="標楷體" w:eastAsia="標楷體" w:hAnsi="標楷體" w:hint="eastAsia"/>
          <w:szCs w:val="24"/>
        </w:rPr>
        <w:t>文創產業</w:t>
      </w:r>
      <w:proofErr w:type="gramEnd"/>
      <w:r w:rsidRPr="00EC2E89">
        <w:rPr>
          <w:rFonts w:ascii="標楷體" w:eastAsia="標楷體" w:hAnsi="標楷體" w:hint="eastAsia"/>
          <w:szCs w:val="24"/>
        </w:rPr>
        <w:t>經營為重點；（三）統合本校既有學院系所之相關教學資源；（四）強化產學連結與跨領域實作學習。</w:t>
      </w:r>
      <w:proofErr w:type="gramStart"/>
      <w:r w:rsidRPr="00EC2E89">
        <w:rPr>
          <w:rFonts w:ascii="標楷體" w:eastAsia="標楷體" w:hAnsi="標楷體" w:hint="eastAsia"/>
          <w:szCs w:val="24"/>
        </w:rPr>
        <w:t>海洋文創設計</w:t>
      </w:r>
      <w:proofErr w:type="gramEnd"/>
      <w:r w:rsidRPr="00EC2E89">
        <w:rPr>
          <w:rFonts w:ascii="標楷體" w:eastAsia="標楷體" w:hAnsi="標楷體" w:hint="eastAsia"/>
          <w:szCs w:val="24"/>
        </w:rPr>
        <w:t>產業學系設有立體製作教室、數位與平面製作教室、電腦繪圖教室、繪畫教室、攝影棚、學生實作室，以及3D列印、雷射切割與其他數位製造設備。以滿足平面、數位及立體設計等專業課程，並提供學生作品展示發表空間，鼓勵學生參加國際競賽，增加國際能見度。</w:t>
      </w:r>
    </w:p>
    <w:p w:rsidR="00DC10BA" w:rsidRPr="00EC2E89" w:rsidRDefault="00DC10BA" w:rsidP="00DC10BA">
      <w:pPr>
        <w:rPr>
          <w:rFonts w:ascii="標楷體" w:eastAsia="標楷體" w:hAnsi="標楷體"/>
          <w:szCs w:val="24"/>
        </w:rPr>
      </w:pPr>
      <w:r w:rsidRPr="00EC2E89">
        <w:rPr>
          <w:rFonts w:ascii="標楷體" w:eastAsia="標楷體" w:hAnsi="標楷體" w:hint="eastAsia"/>
          <w:szCs w:val="24"/>
        </w:rPr>
        <w:t xml:space="preserve">    臺灣四面環海，擁有獨特的海洋自然與人文特色。但在高校體系</w:t>
      </w:r>
      <w:proofErr w:type="gramStart"/>
      <w:r w:rsidRPr="00EC2E89">
        <w:rPr>
          <w:rFonts w:ascii="標楷體" w:eastAsia="標楷體" w:hAnsi="標楷體" w:hint="eastAsia"/>
          <w:szCs w:val="24"/>
        </w:rPr>
        <w:t>諸多文創產業</w:t>
      </w:r>
      <w:proofErr w:type="gramEnd"/>
      <w:r w:rsidRPr="00EC2E89">
        <w:rPr>
          <w:rFonts w:ascii="標楷體" w:eastAsia="標楷體" w:hAnsi="標楷體" w:hint="eastAsia"/>
          <w:szCs w:val="24"/>
        </w:rPr>
        <w:t>系所中，尚未出現以海洋文化為底蘊、鎔鑄海洋意識於其中、突顯臺灣海洋自然與人文特色的教學研究單位。本校自創校以來，向以「海洋」為發展特色；從國際國家的新興產業、國家立法和政策需求、地方轉型發展、社會責任實踐等各方面來說，本校有必要設立具有海洋特色</w:t>
      </w:r>
      <w:proofErr w:type="gramStart"/>
      <w:r w:rsidRPr="00EC2E89">
        <w:rPr>
          <w:rFonts w:ascii="標楷體" w:eastAsia="標楷體" w:hAnsi="標楷體" w:hint="eastAsia"/>
          <w:szCs w:val="24"/>
        </w:rPr>
        <w:t>的文創設計</w:t>
      </w:r>
      <w:proofErr w:type="gramEnd"/>
      <w:r w:rsidRPr="00EC2E89">
        <w:rPr>
          <w:rFonts w:ascii="標楷體" w:eastAsia="標楷體" w:hAnsi="標楷體" w:hint="eastAsia"/>
          <w:szCs w:val="24"/>
        </w:rPr>
        <w:t>產業學士班，以培養具有海洋人文素養、數位知能、國際化能力</w:t>
      </w:r>
      <w:proofErr w:type="gramStart"/>
      <w:r w:rsidRPr="00EC2E89">
        <w:rPr>
          <w:rFonts w:ascii="標楷體" w:eastAsia="標楷體" w:hAnsi="標楷體" w:hint="eastAsia"/>
          <w:szCs w:val="24"/>
        </w:rPr>
        <w:t>的文創設計</w:t>
      </w:r>
      <w:proofErr w:type="gramEnd"/>
      <w:r w:rsidRPr="00EC2E89">
        <w:rPr>
          <w:rFonts w:ascii="標楷體" w:eastAsia="標楷體" w:hAnsi="標楷體" w:hint="eastAsia"/>
          <w:szCs w:val="24"/>
        </w:rPr>
        <w:t>與產業經營人才，</w:t>
      </w:r>
      <w:proofErr w:type="gramStart"/>
      <w:r w:rsidRPr="00EC2E89">
        <w:rPr>
          <w:rFonts w:ascii="標楷體" w:eastAsia="標楷體" w:hAnsi="標楷體" w:hint="eastAsia"/>
          <w:szCs w:val="24"/>
        </w:rPr>
        <w:t>俾</w:t>
      </w:r>
      <w:proofErr w:type="gramEnd"/>
      <w:r w:rsidRPr="00EC2E89">
        <w:rPr>
          <w:rFonts w:ascii="標楷體" w:eastAsia="標楷體" w:hAnsi="標楷體" w:hint="eastAsia"/>
          <w:szCs w:val="24"/>
        </w:rPr>
        <w:t>利於社會文化與經濟的發展，持續提昇臺灣海大的貢獻。</w:t>
      </w:r>
    </w:p>
    <w:p w:rsidR="00DC10BA" w:rsidRPr="00EC2E89" w:rsidRDefault="00DC10BA" w:rsidP="00DC10BA">
      <w:pPr>
        <w:rPr>
          <w:rFonts w:ascii="標楷體" w:eastAsia="標楷體" w:hAnsi="標楷體"/>
          <w:szCs w:val="24"/>
        </w:rPr>
      </w:pPr>
      <w:r w:rsidRPr="00EC2E89">
        <w:rPr>
          <w:rFonts w:ascii="標楷體" w:eastAsia="標楷體" w:hAnsi="標楷體" w:hint="eastAsia"/>
          <w:szCs w:val="24"/>
        </w:rPr>
        <w:t xml:space="preserve">    </w:t>
      </w:r>
      <w:proofErr w:type="gramStart"/>
      <w:r w:rsidRPr="00EC2E89">
        <w:rPr>
          <w:rFonts w:ascii="標楷體" w:eastAsia="標楷體" w:hAnsi="標楷體" w:hint="eastAsia"/>
          <w:szCs w:val="24"/>
        </w:rPr>
        <w:t>海洋文創設計</w:t>
      </w:r>
      <w:proofErr w:type="gramEnd"/>
      <w:r w:rsidRPr="00EC2E89">
        <w:rPr>
          <w:rFonts w:ascii="標楷體" w:eastAsia="標楷體" w:hAnsi="標楷體" w:hint="eastAsia"/>
          <w:szCs w:val="24"/>
        </w:rPr>
        <w:t>產業學系具有</w:t>
      </w:r>
      <w:proofErr w:type="gramStart"/>
      <w:r w:rsidRPr="00EC2E89">
        <w:rPr>
          <w:rFonts w:ascii="標楷體" w:eastAsia="標楷體" w:hAnsi="標楷體" w:hint="eastAsia"/>
          <w:szCs w:val="24"/>
        </w:rPr>
        <w:t>海洋文創資源</w:t>
      </w:r>
      <w:proofErr w:type="gramEnd"/>
      <w:r w:rsidRPr="00EC2E89">
        <w:rPr>
          <w:rFonts w:ascii="標楷體" w:eastAsia="標楷體" w:hAnsi="標楷體" w:hint="eastAsia"/>
          <w:szCs w:val="24"/>
        </w:rPr>
        <w:t>運用、</w:t>
      </w:r>
      <w:proofErr w:type="gramStart"/>
      <w:r w:rsidRPr="00EC2E89">
        <w:rPr>
          <w:rFonts w:ascii="標楷體" w:eastAsia="標楷體" w:hAnsi="標楷體" w:hint="eastAsia"/>
          <w:szCs w:val="24"/>
        </w:rPr>
        <w:t>文創產品</w:t>
      </w:r>
      <w:proofErr w:type="gramEnd"/>
      <w:r w:rsidRPr="00EC2E89">
        <w:rPr>
          <w:rFonts w:ascii="標楷體" w:eastAsia="標楷體" w:hAnsi="標楷體" w:hint="eastAsia"/>
          <w:szCs w:val="24"/>
        </w:rPr>
        <w:t>設計</w:t>
      </w:r>
      <w:proofErr w:type="gramStart"/>
      <w:r w:rsidRPr="00EC2E89">
        <w:rPr>
          <w:rFonts w:ascii="標楷體" w:eastAsia="標楷體" w:hAnsi="標楷體" w:hint="eastAsia"/>
          <w:szCs w:val="24"/>
        </w:rPr>
        <w:t>與文創產業</w:t>
      </w:r>
      <w:proofErr w:type="gramEnd"/>
      <w:r w:rsidRPr="00EC2E89">
        <w:rPr>
          <w:rFonts w:ascii="標楷體" w:eastAsia="標楷體" w:hAnsi="標楷體" w:hint="eastAsia"/>
          <w:szCs w:val="24"/>
        </w:rPr>
        <w:t>經營之複合性課程，能提供</w:t>
      </w:r>
      <w:proofErr w:type="gramStart"/>
      <w:r w:rsidRPr="00EC2E89">
        <w:rPr>
          <w:rFonts w:ascii="標楷體" w:eastAsia="標楷體" w:hAnsi="標楷體" w:hint="eastAsia"/>
          <w:szCs w:val="24"/>
        </w:rPr>
        <w:t>學生文創設計</w:t>
      </w:r>
      <w:proofErr w:type="gramEnd"/>
      <w:r w:rsidRPr="00EC2E89">
        <w:rPr>
          <w:rFonts w:ascii="標楷體" w:eastAsia="標楷體" w:hAnsi="標楷體" w:hint="eastAsia"/>
          <w:szCs w:val="24"/>
        </w:rPr>
        <w:t>發想特有的海洋元素與文化底蘊，並培養其</w:t>
      </w:r>
      <w:proofErr w:type="gramStart"/>
      <w:r w:rsidRPr="00EC2E89">
        <w:rPr>
          <w:rFonts w:ascii="標楷體" w:eastAsia="標楷體" w:hAnsi="標楷體" w:hint="eastAsia"/>
          <w:szCs w:val="24"/>
        </w:rPr>
        <w:t>從事文創設計</w:t>
      </w:r>
      <w:proofErr w:type="gramEnd"/>
      <w:r w:rsidRPr="00EC2E89">
        <w:rPr>
          <w:rFonts w:ascii="標楷體" w:eastAsia="標楷體" w:hAnsi="標楷體" w:hint="eastAsia"/>
          <w:szCs w:val="24"/>
        </w:rPr>
        <w:t>產業的實務能力。畢業生出路除繼續在相關領域深造或參加相關公職考試外，主要從事</w:t>
      </w:r>
      <w:proofErr w:type="gramStart"/>
      <w:r w:rsidRPr="00EC2E89">
        <w:rPr>
          <w:rFonts w:ascii="標楷體" w:eastAsia="標楷體" w:hAnsi="標楷體" w:hint="eastAsia"/>
          <w:szCs w:val="24"/>
        </w:rPr>
        <w:t>發展文創設計</w:t>
      </w:r>
      <w:proofErr w:type="gramEnd"/>
      <w:r w:rsidRPr="00EC2E89">
        <w:rPr>
          <w:rFonts w:ascii="標楷體" w:eastAsia="標楷體" w:hAnsi="標楷體" w:hint="eastAsia"/>
          <w:szCs w:val="24"/>
        </w:rPr>
        <w:t>產業相關工作，如文化雲</w:t>
      </w:r>
      <w:proofErr w:type="gramStart"/>
      <w:r w:rsidRPr="00EC2E89">
        <w:rPr>
          <w:rFonts w:ascii="標楷體" w:eastAsia="標楷體" w:hAnsi="標楷體" w:hint="eastAsia"/>
          <w:szCs w:val="24"/>
        </w:rPr>
        <w:t>與文創雲端</w:t>
      </w:r>
      <w:proofErr w:type="gramEnd"/>
      <w:r w:rsidRPr="00EC2E89">
        <w:rPr>
          <w:rFonts w:ascii="標楷體" w:eastAsia="標楷體" w:hAnsi="標楷體" w:hint="eastAsia"/>
          <w:szCs w:val="24"/>
        </w:rPr>
        <w:t>應用、品牌行銷、</w:t>
      </w:r>
      <w:proofErr w:type="gramStart"/>
      <w:r w:rsidRPr="00EC2E89">
        <w:rPr>
          <w:rFonts w:ascii="標楷體" w:eastAsia="標楷體" w:hAnsi="標楷體" w:hint="eastAsia"/>
          <w:szCs w:val="24"/>
        </w:rPr>
        <w:t>文創商品</w:t>
      </w:r>
      <w:proofErr w:type="gramEnd"/>
      <w:r w:rsidRPr="00EC2E89">
        <w:rPr>
          <w:rFonts w:ascii="標楷體" w:eastAsia="標楷體" w:hAnsi="標楷體" w:hint="eastAsia"/>
          <w:szCs w:val="24"/>
        </w:rPr>
        <w:t>設計製造、服務整合設計、廣告出版設計、</w:t>
      </w:r>
      <w:proofErr w:type="gramStart"/>
      <w:r w:rsidRPr="00EC2E89">
        <w:rPr>
          <w:rFonts w:ascii="標楷體" w:eastAsia="標楷體" w:hAnsi="標楷體" w:hint="eastAsia"/>
          <w:szCs w:val="24"/>
        </w:rPr>
        <w:t>數位文創設計</w:t>
      </w:r>
      <w:proofErr w:type="gramEnd"/>
      <w:r w:rsidRPr="00EC2E89">
        <w:rPr>
          <w:rFonts w:ascii="標楷體" w:eastAsia="標楷體" w:hAnsi="標楷體" w:hint="eastAsia"/>
          <w:szCs w:val="24"/>
        </w:rPr>
        <w:t>、工業設計、數位內容與娛樂產業、廣告</w:t>
      </w:r>
      <w:proofErr w:type="gramStart"/>
      <w:r w:rsidRPr="00EC2E89">
        <w:rPr>
          <w:rFonts w:ascii="標楷體" w:eastAsia="標楷體" w:hAnsi="標楷體" w:hint="eastAsia"/>
          <w:szCs w:val="24"/>
        </w:rPr>
        <w:t>文案企畫</w:t>
      </w:r>
      <w:proofErr w:type="gramEnd"/>
      <w:r w:rsidRPr="00EC2E89">
        <w:rPr>
          <w:rFonts w:ascii="標楷體" w:eastAsia="標楷體" w:hAnsi="標楷體" w:hint="eastAsia"/>
          <w:szCs w:val="24"/>
        </w:rPr>
        <w:t>、藝術文化行政與鑑賞、</w:t>
      </w:r>
      <w:proofErr w:type="gramStart"/>
      <w:r w:rsidRPr="00EC2E89">
        <w:rPr>
          <w:rFonts w:ascii="標楷體" w:eastAsia="標楷體" w:hAnsi="標楷體" w:hint="eastAsia"/>
          <w:szCs w:val="24"/>
        </w:rPr>
        <w:t>文創商品</w:t>
      </w:r>
      <w:proofErr w:type="gramEnd"/>
      <w:r w:rsidRPr="00EC2E89">
        <w:rPr>
          <w:rFonts w:ascii="標楷體" w:eastAsia="標楷體" w:hAnsi="標楷體" w:hint="eastAsia"/>
          <w:szCs w:val="24"/>
        </w:rPr>
        <w:t>中介行銷、</w:t>
      </w:r>
      <w:proofErr w:type="gramStart"/>
      <w:r w:rsidRPr="00EC2E89">
        <w:rPr>
          <w:rFonts w:ascii="標楷體" w:eastAsia="標楷體" w:hAnsi="標楷體" w:hint="eastAsia"/>
          <w:szCs w:val="24"/>
        </w:rPr>
        <w:t>文創企業</w:t>
      </w:r>
      <w:proofErr w:type="gramEnd"/>
      <w:r w:rsidRPr="00EC2E89">
        <w:rPr>
          <w:rFonts w:ascii="標楷體" w:eastAsia="標楷體" w:hAnsi="標楷體" w:hint="eastAsia"/>
          <w:szCs w:val="24"/>
        </w:rPr>
        <w:t>經營、海洋文化與博物館相關、藝文活動策展、</w:t>
      </w:r>
      <w:proofErr w:type="gramStart"/>
      <w:r w:rsidRPr="00EC2E89">
        <w:rPr>
          <w:rFonts w:ascii="標楷體" w:eastAsia="標楷體" w:hAnsi="標楷體" w:hint="eastAsia"/>
          <w:szCs w:val="24"/>
        </w:rPr>
        <w:t>海洋文創觀光</w:t>
      </w:r>
      <w:proofErr w:type="gramEnd"/>
      <w:r w:rsidRPr="00EC2E89">
        <w:rPr>
          <w:rFonts w:ascii="標楷體" w:eastAsia="標楷體" w:hAnsi="標楷體" w:hint="eastAsia"/>
          <w:szCs w:val="24"/>
        </w:rPr>
        <w:t>休閒等。</w:t>
      </w:r>
    </w:p>
    <w:p w:rsidR="009617CF" w:rsidRPr="00EC2E89" w:rsidRDefault="009617CF" w:rsidP="00DC10BA">
      <w:pPr>
        <w:rPr>
          <w:rFonts w:ascii="標楷體" w:eastAsia="標楷體" w:hAnsi="標楷體"/>
          <w:color w:val="C00000"/>
          <w:szCs w:val="24"/>
        </w:rPr>
      </w:pPr>
    </w:p>
    <w:p w:rsidR="009617CF" w:rsidRDefault="009617CF" w:rsidP="00DC10BA">
      <w:pPr>
        <w:rPr>
          <w:rFonts w:ascii="標楷體" w:eastAsia="標楷體" w:hAnsi="標楷體"/>
          <w:color w:val="0070C0"/>
          <w:szCs w:val="24"/>
        </w:rPr>
      </w:pPr>
    </w:p>
    <w:p w:rsidR="009617CF" w:rsidRDefault="009617CF" w:rsidP="00DC10BA">
      <w:pPr>
        <w:rPr>
          <w:rFonts w:ascii="標楷體" w:eastAsia="標楷體" w:hAnsi="標楷體"/>
          <w:szCs w:val="24"/>
        </w:rPr>
      </w:pPr>
      <w:r>
        <w:rPr>
          <w:rFonts w:ascii="標楷體" w:eastAsia="標楷體" w:hAnsi="標楷體" w:hint="eastAsia"/>
          <w:szCs w:val="24"/>
        </w:rPr>
        <w:t>圖片說明:</w:t>
      </w:r>
    </w:p>
    <w:p w:rsidR="009617CF" w:rsidRDefault="009617CF" w:rsidP="00DC10BA">
      <w:pPr>
        <w:rPr>
          <w:rFonts w:ascii="標楷體" w:eastAsia="標楷體" w:hAnsi="標楷體"/>
          <w:szCs w:val="24"/>
        </w:rPr>
      </w:pPr>
      <w:r>
        <w:rPr>
          <w:rFonts w:ascii="標楷體" w:eastAsia="標楷體" w:hAnsi="標楷體" w:hint="eastAsia"/>
          <w:szCs w:val="24"/>
        </w:rPr>
        <w:t>教育研究所新生座談</w:t>
      </w:r>
    </w:p>
    <w:p w:rsidR="009617CF" w:rsidRDefault="009617CF" w:rsidP="00DC10BA">
      <w:pPr>
        <w:rPr>
          <w:rFonts w:ascii="標楷體" w:eastAsia="標楷體" w:hAnsi="標楷體"/>
          <w:szCs w:val="24"/>
        </w:rPr>
      </w:pPr>
      <w:r>
        <w:rPr>
          <w:rFonts w:ascii="標楷體" w:eastAsia="標楷體" w:hAnsi="標楷體" w:hint="eastAsia"/>
          <w:szCs w:val="24"/>
        </w:rPr>
        <w:t>外籍生學習輔導</w:t>
      </w:r>
    </w:p>
    <w:p w:rsidR="009617CF" w:rsidRDefault="009617CF" w:rsidP="00DC10BA">
      <w:pPr>
        <w:rPr>
          <w:rFonts w:ascii="標楷體" w:eastAsia="標楷體" w:hAnsi="標楷體"/>
          <w:szCs w:val="24"/>
        </w:rPr>
      </w:pPr>
      <w:r>
        <w:rPr>
          <w:rFonts w:ascii="標楷體" w:eastAsia="標楷體" w:hAnsi="標楷體" w:hint="eastAsia"/>
          <w:szCs w:val="24"/>
        </w:rPr>
        <w:t>應用經濟研究所講習情形</w:t>
      </w:r>
    </w:p>
    <w:p w:rsidR="009617CF" w:rsidRDefault="009617CF" w:rsidP="00DC10BA">
      <w:pPr>
        <w:rPr>
          <w:rFonts w:ascii="標楷體" w:eastAsia="標楷體" w:hAnsi="標楷體"/>
          <w:szCs w:val="24"/>
        </w:rPr>
      </w:pPr>
      <w:r>
        <w:rPr>
          <w:rFonts w:ascii="標楷體" w:eastAsia="標楷體" w:hAnsi="標楷體" w:hint="eastAsia"/>
          <w:szCs w:val="24"/>
        </w:rPr>
        <w:t>海洋文化研究所師生共同參與「海洋文化國際學術研討會」</w:t>
      </w:r>
    </w:p>
    <w:p w:rsidR="009617CF" w:rsidRDefault="009617CF" w:rsidP="00DC10BA">
      <w:pPr>
        <w:rPr>
          <w:rFonts w:ascii="標楷體" w:eastAsia="標楷體" w:hAnsi="標楷體"/>
          <w:szCs w:val="24"/>
        </w:rPr>
      </w:pPr>
      <w:r>
        <w:rPr>
          <w:rFonts w:ascii="標楷體" w:eastAsia="標楷體" w:hAnsi="標楷體" w:hint="eastAsia"/>
          <w:szCs w:val="24"/>
        </w:rPr>
        <w:t>103學年海洋英語導</w:t>
      </w:r>
      <w:proofErr w:type="gramStart"/>
      <w:r>
        <w:rPr>
          <w:rFonts w:ascii="標楷體" w:eastAsia="標楷體" w:hAnsi="標楷體" w:hint="eastAsia"/>
          <w:szCs w:val="24"/>
        </w:rPr>
        <w:t>覽</w:t>
      </w:r>
      <w:proofErr w:type="gramEnd"/>
      <w:r>
        <w:rPr>
          <w:rFonts w:ascii="標楷體" w:eastAsia="標楷體" w:hAnsi="標楷體" w:hint="eastAsia"/>
          <w:szCs w:val="24"/>
        </w:rPr>
        <w:t>短片競賽頒獎典禮</w:t>
      </w:r>
    </w:p>
    <w:p w:rsidR="009617CF" w:rsidRDefault="009617CF" w:rsidP="00DC10BA">
      <w:pPr>
        <w:rPr>
          <w:rFonts w:ascii="標楷體" w:eastAsia="標楷體" w:hAnsi="標楷體" w:hint="eastAsia"/>
          <w:szCs w:val="24"/>
        </w:rPr>
      </w:pPr>
      <w:r>
        <w:rPr>
          <w:rFonts w:ascii="標楷體" w:eastAsia="標楷體" w:hAnsi="標楷體" w:hint="eastAsia"/>
          <w:szCs w:val="24"/>
        </w:rPr>
        <w:t>師資培育中心辦理實踐史懷哲精神教育服務計畫</w:t>
      </w:r>
    </w:p>
    <w:p w:rsidR="00EC2E89" w:rsidRDefault="00EC2E89" w:rsidP="00DC10BA">
      <w:pPr>
        <w:rPr>
          <w:rFonts w:ascii="標楷體" w:eastAsia="標楷體" w:hAnsi="標楷體" w:hint="eastAsia"/>
          <w:szCs w:val="24"/>
        </w:rPr>
      </w:pPr>
      <w:r>
        <w:rPr>
          <w:rFonts w:ascii="標楷體" w:eastAsia="標楷體" w:hAnsi="標楷體" w:hint="eastAsia"/>
          <w:szCs w:val="24"/>
        </w:rPr>
        <w:lastRenderedPageBreak/>
        <w:t>人文社會教學研究中心揭幕</w:t>
      </w:r>
    </w:p>
    <w:p w:rsidR="00EC2E89" w:rsidRPr="00EC2E89" w:rsidRDefault="00EC2E89" w:rsidP="00EC2E89">
      <w:pPr>
        <w:rPr>
          <w:rFonts w:ascii="標楷體" w:eastAsia="標楷體" w:hAnsi="標楷體"/>
          <w:szCs w:val="24"/>
        </w:rPr>
      </w:pPr>
      <w:r w:rsidRPr="00EC2E89">
        <w:rPr>
          <w:rFonts w:ascii="標楷體" w:eastAsia="標楷體" w:hAnsi="標楷體" w:hint="eastAsia"/>
          <w:szCs w:val="24"/>
        </w:rPr>
        <w:t>105年大學博覽會黃院長（右）與顏主任共同</w:t>
      </w:r>
      <w:proofErr w:type="gramStart"/>
      <w:r w:rsidRPr="00EC2E89">
        <w:rPr>
          <w:rFonts w:ascii="標楷體" w:eastAsia="標楷體" w:hAnsi="標楷體" w:hint="eastAsia"/>
          <w:szCs w:val="24"/>
        </w:rPr>
        <w:t>介紹文創設計</w:t>
      </w:r>
      <w:proofErr w:type="gramEnd"/>
      <w:r w:rsidRPr="00EC2E89">
        <w:rPr>
          <w:rFonts w:ascii="標楷體" w:eastAsia="標楷體" w:hAnsi="標楷體" w:hint="eastAsia"/>
          <w:szCs w:val="24"/>
        </w:rPr>
        <w:t>系。</w:t>
      </w:r>
    </w:p>
    <w:p w:rsidR="00EC2E89" w:rsidRPr="00EC2E89" w:rsidRDefault="00EC2E89" w:rsidP="00EC2E89">
      <w:pPr>
        <w:rPr>
          <w:rFonts w:ascii="標楷體" w:eastAsia="標楷體" w:hAnsi="標楷體"/>
          <w:szCs w:val="24"/>
        </w:rPr>
      </w:pPr>
      <w:r w:rsidRPr="00EC2E89">
        <w:rPr>
          <w:rFonts w:ascii="標楷體" w:eastAsia="標楷體" w:hAnsi="標楷體" w:hint="eastAsia"/>
          <w:szCs w:val="24"/>
        </w:rPr>
        <w:t>顏智英主任（右）細心向同學</w:t>
      </w:r>
      <w:proofErr w:type="gramStart"/>
      <w:r w:rsidRPr="00EC2E89">
        <w:rPr>
          <w:rFonts w:ascii="標楷體" w:eastAsia="標楷體" w:hAnsi="標楷體" w:hint="eastAsia"/>
          <w:szCs w:val="24"/>
        </w:rPr>
        <w:t>介紹文創設計</w:t>
      </w:r>
      <w:proofErr w:type="gramEnd"/>
      <w:r w:rsidRPr="00EC2E89">
        <w:rPr>
          <w:rFonts w:ascii="標楷體" w:eastAsia="標楷體" w:hAnsi="標楷體" w:hint="eastAsia"/>
          <w:szCs w:val="24"/>
        </w:rPr>
        <w:t>系課程架構及畢業生出路。</w:t>
      </w:r>
    </w:p>
    <w:p w:rsidR="00EC2E89" w:rsidRPr="00EC2E89" w:rsidRDefault="00EC2E89" w:rsidP="00DC10BA">
      <w:pPr>
        <w:rPr>
          <w:rFonts w:ascii="標楷體" w:eastAsia="標楷體" w:hAnsi="標楷體"/>
          <w:szCs w:val="24"/>
        </w:rPr>
      </w:pPr>
    </w:p>
    <w:sectPr w:rsidR="00EC2E89" w:rsidRPr="00EC2E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71" w:rsidRDefault="00657271" w:rsidP="002B630B">
      <w:r>
        <w:separator/>
      </w:r>
    </w:p>
  </w:endnote>
  <w:endnote w:type="continuationSeparator" w:id="0">
    <w:p w:rsidR="00657271" w:rsidRDefault="00657271"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71" w:rsidRDefault="00657271" w:rsidP="002B630B">
      <w:r>
        <w:separator/>
      </w:r>
    </w:p>
  </w:footnote>
  <w:footnote w:type="continuationSeparator" w:id="0">
    <w:p w:rsidR="00657271" w:rsidRDefault="00657271" w:rsidP="002B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10AB"/>
    <w:multiLevelType w:val="hybridMultilevel"/>
    <w:tmpl w:val="F4E231BC"/>
    <w:lvl w:ilvl="0" w:tplc="3FD8CE5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120EC9"/>
    <w:rsid w:val="00181E2C"/>
    <w:rsid w:val="001A0D01"/>
    <w:rsid w:val="00250A3A"/>
    <w:rsid w:val="002B630B"/>
    <w:rsid w:val="00311F8A"/>
    <w:rsid w:val="003121BA"/>
    <w:rsid w:val="004306D2"/>
    <w:rsid w:val="004569DA"/>
    <w:rsid w:val="004832B8"/>
    <w:rsid w:val="004D5261"/>
    <w:rsid w:val="00527EF0"/>
    <w:rsid w:val="005951E5"/>
    <w:rsid w:val="005E2B54"/>
    <w:rsid w:val="00621507"/>
    <w:rsid w:val="00634DCF"/>
    <w:rsid w:val="00657271"/>
    <w:rsid w:val="00750C59"/>
    <w:rsid w:val="007552AB"/>
    <w:rsid w:val="00757236"/>
    <w:rsid w:val="008B24D9"/>
    <w:rsid w:val="0094790A"/>
    <w:rsid w:val="009617CF"/>
    <w:rsid w:val="0097677A"/>
    <w:rsid w:val="00B41AF9"/>
    <w:rsid w:val="00B527E6"/>
    <w:rsid w:val="00B612C6"/>
    <w:rsid w:val="00B943A6"/>
    <w:rsid w:val="00CA5A25"/>
    <w:rsid w:val="00DC10BA"/>
    <w:rsid w:val="00DE65DA"/>
    <w:rsid w:val="00E54716"/>
    <w:rsid w:val="00EC2E89"/>
    <w:rsid w:val="00ED1AC7"/>
    <w:rsid w:val="00F752BA"/>
    <w:rsid w:val="00F916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3121BA"/>
    <w:pPr>
      <w:ind w:leftChars="200" w:left="480"/>
    </w:pPr>
  </w:style>
  <w:style w:type="character" w:styleId="a8">
    <w:name w:val="annotation reference"/>
    <w:basedOn w:val="a0"/>
    <w:uiPriority w:val="99"/>
    <w:semiHidden/>
    <w:unhideWhenUsed/>
    <w:rsid w:val="00F916BA"/>
    <w:rPr>
      <w:sz w:val="18"/>
      <w:szCs w:val="18"/>
    </w:rPr>
  </w:style>
  <w:style w:type="paragraph" w:styleId="a9">
    <w:name w:val="annotation text"/>
    <w:basedOn w:val="a"/>
    <w:link w:val="aa"/>
    <w:uiPriority w:val="99"/>
    <w:semiHidden/>
    <w:unhideWhenUsed/>
    <w:rsid w:val="00F916BA"/>
  </w:style>
  <w:style w:type="character" w:customStyle="1" w:styleId="aa">
    <w:name w:val="註解文字 字元"/>
    <w:basedOn w:val="a0"/>
    <w:link w:val="a9"/>
    <w:uiPriority w:val="99"/>
    <w:semiHidden/>
    <w:rsid w:val="00F916BA"/>
  </w:style>
  <w:style w:type="paragraph" w:styleId="ab">
    <w:name w:val="annotation subject"/>
    <w:basedOn w:val="a9"/>
    <w:next w:val="a9"/>
    <w:link w:val="ac"/>
    <w:uiPriority w:val="99"/>
    <w:semiHidden/>
    <w:unhideWhenUsed/>
    <w:rsid w:val="00F916BA"/>
    <w:rPr>
      <w:b/>
      <w:bCs/>
    </w:rPr>
  </w:style>
  <w:style w:type="character" w:customStyle="1" w:styleId="ac">
    <w:name w:val="註解主旨 字元"/>
    <w:basedOn w:val="aa"/>
    <w:link w:val="ab"/>
    <w:uiPriority w:val="99"/>
    <w:semiHidden/>
    <w:rsid w:val="00F916BA"/>
    <w:rPr>
      <w:b/>
      <w:bCs/>
    </w:rPr>
  </w:style>
  <w:style w:type="paragraph" w:styleId="ad">
    <w:name w:val="Balloon Text"/>
    <w:basedOn w:val="a"/>
    <w:link w:val="ae"/>
    <w:uiPriority w:val="99"/>
    <w:semiHidden/>
    <w:unhideWhenUsed/>
    <w:rsid w:val="00F916B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16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3121BA"/>
    <w:pPr>
      <w:ind w:leftChars="200" w:left="480"/>
    </w:pPr>
  </w:style>
  <w:style w:type="character" w:styleId="a8">
    <w:name w:val="annotation reference"/>
    <w:basedOn w:val="a0"/>
    <w:uiPriority w:val="99"/>
    <w:semiHidden/>
    <w:unhideWhenUsed/>
    <w:rsid w:val="00F916BA"/>
    <w:rPr>
      <w:sz w:val="18"/>
      <w:szCs w:val="18"/>
    </w:rPr>
  </w:style>
  <w:style w:type="paragraph" w:styleId="a9">
    <w:name w:val="annotation text"/>
    <w:basedOn w:val="a"/>
    <w:link w:val="aa"/>
    <w:uiPriority w:val="99"/>
    <w:semiHidden/>
    <w:unhideWhenUsed/>
    <w:rsid w:val="00F916BA"/>
  </w:style>
  <w:style w:type="character" w:customStyle="1" w:styleId="aa">
    <w:name w:val="註解文字 字元"/>
    <w:basedOn w:val="a0"/>
    <w:link w:val="a9"/>
    <w:uiPriority w:val="99"/>
    <w:semiHidden/>
    <w:rsid w:val="00F916BA"/>
  </w:style>
  <w:style w:type="paragraph" w:styleId="ab">
    <w:name w:val="annotation subject"/>
    <w:basedOn w:val="a9"/>
    <w:next w:val="a9"/>
    <w:link w:val="ac"/>
    <w:uiPriority w:val="99"/>
    <w:semiHidden/>
    <w:unhideWhenUsed/>
    <w:rsid w:val="00F916BA"/>
    <w:rPr>
      <w:b/>
      <w:bCs/>
    </w:rPr>
  </w:style>
  <w:style w:type="character" w:customStyle="1" w:styleId="ac">
    <w:name w:val="註解主旨 字元"/>
    <w:basedOn w:val="aa"/>
    <w:link w:val="ab"/>
    <w:uiPriority w:val="99"/>
    <w:semiHidden/>
    <w:rsid w:val="00F916BA"/>
    <w:rPr>
      <w:b/>
      <w:bCs/>
    </w:rPr>
  </w:style>
  <w:style w:type="paragraph" w:styleId="ad">
    <w:name w:val="Balloon Text"/>
    <w:basedOn w:val="a"/>
    <w:link w:val="ae"/>
    <w:uiPriority w:val="99"/>
    <w:semiHidden/>
    <w:unhideWhenUsed/>
    <w:rsid w:val="00F916B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6ADD-2951-4511-A66E-4B1846CA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16</cp:revision>
  <dcterms:created xsi:type="dcterms:W3CDTF">2016-01-06T07:22:00Z</dcterms:created>
  <dcterms:modified xsi:type="dcterms:W3CDTF">2016-07-07T08:17:00Z</dcterms:modified>
</cp:coreProperties>
</file>